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26C9B" w14:textId="15694E2A" w:rsidR="00577C75" w:rsidRPr="00275D20" w:rsidRDefault="00B850CB" w:rsidP="00CC179D">
      <w:pPr>
        <w:pStyle w:val="Title"/>
        <w:jc w:val="center"/>
        <w:rPr>
          <w:rFonts w:ascii="Georgia" w:hAnsi="Georgia"/>
          <w:color w:val="4472C4" w:themeColor="accent5"/>
        </w:rPr>
      </w:pPr>
      <w:r w:rsidRPr="00117076">
        <w:rPr>
          <w:b/>
          <w:noProof/>
          <w:color w:val="1F4E79" w:themeColor="accent1" w:themeShade="80"/>
          <w:sz w:val="72"/>
          <w:lang w:eastAsia="zh-CN"/>
        </w:rPr>
        <w:drawing>
          <wp:anchor distT="0" distB="0" distL="114300" distR="114300" simplePos="0" relativeHeight="251658240" behindDoc="0" locked="0" layoutInCell="1" allowOverlap="1" wp14:anchorId="2EB94987" wp14:editId="291644BF">
            <wp:simplePos x="0" y="0"/>
            <wp:positionH relativeFrom="column">
              <wp:posOffset>47625</wp:posOffset>
            </wp:positionH>
            <wp:positionV relativeFrom="paragraph">
              <wp:posOffset>440267</wp:posOffset>
            </wp:positionV>
            <wp:extent cx="5943600" cy="4457700"/>
            <wp:effectExtent l="0" t="19050" r="0" b="381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CC179D" w:rsidRPr="00CC179D">
        <w:rPr>
          <w:b/>
          <w:color w:val="1F4E79" w:themeColor="accent1" w:themeShade="80"/>
          <w:sz w:val="72"/>
        </w:rPr>
        <w:t xml:space="preserve"> </w:t>
      </w:r>
      <w:r w:rsidR="00CC179D" w:rsidRPr="00275D20">
        <w:rPr>
          <w:rFonts w:ascii="Georgia" w:hAnsi="Georgia"/>
          <w:b/>
          <w:color w:val="4472C4" w:themeColor="accent5"/>
          <w:szCs w:val="52"/>
        </w:rPr>
        <w:t>Loving Large at Lawrence</w:t>
      </w:r>
      <w:bookmarkStart w:id="0" w:name="_GoBack"/>
      <w:bookmarkEnd w:id="0"/>
    </w:p>
    <w:p w14:paraId="7B4E77EE" w14:textId="3B570BB7" w:rsidR="00CC179D" w:rsidRDefault="00CC179D" w:rsidP="00577C75">
      <w:pPr>
        <w:pStyle w:val="PlainText"/>
        <w:rPr>
          <w:rFonts w:ascii="Times New Roman" w:hAnsi="Times New Roman" w:cs="Times New Roman"/>
          <w:sz w:val="18"/>
          <w:szCs w:val="18"/>
          <w:u w:val="single"/>
        </w:rPr>
      </w:pPr>
    </w:p>
    <w:p w14:paraId="1D5C2779" w14:textId="77777777" w:rsidR="00B850CB" w:rsidRDefault="00B850CB" w:rsidP="00577C75">
      <w:pPr>
        <w:pStyle w:val="PlainText"/>
        <w:rPr>
          <w:rFonts w:asciiTheme="minorHAnsi" w:hAnsiTheme="minorHAnsi" w:cs="Times New Roman"/>
          <w:szCs w:val="22"/>
          <w:u w:val="single"/>
        </w:rPr>
      </w:pPr>
    </w:p>
    <w:p w14:paraId="31755E2B" w14:textId="77777777" w:rsidR="00577C75" w:rsidRPr="00B850CB" w:rsidRDefault="00577C75" w:rsidP="00577C75">
      <w:pPr>
        <w:pStyle w:val="PlainText"/>
        <w:rPr>
          <w:rFonts w:asciiTheme="minorHAnsi" w:hAnsiTheme="minorHAnsi" w:cs="Times New Roman"/>
          <w:szCs w:val="22"/>
        </w:rPr>
      </w:pPr>
      <w:r w:rsidRPr="00B850CB">
        <w:rPr>
          <w:rFonts w:asciiTheme="minorHAnsi" w:hAnsiTheme="minorHAnsi" w:cs="Times New Roman"/>
          <w:b/>
          <w:bCs/>
          <w:szCs w:val="22"/>
          <w:u w:val="single"/>
        </w:rPr>
        <w:t>Loving Learning</w:t>
      </w:r>
      <w:r w:rsidRPr="00B850CB">
        <w:rPr>
          <w:rFonts w:asciiTheme="minorHAnsi" w:hAnsiTheme="minorHAnsi" w:cs="Times New Roman"/>
          <w:b/>
          <w:bCs/>
          <w:szCs w:val="22"/>
        </w:rPr>
        <w:t>:</w:t>
      </w:r>
      <w:r w:rsidRPr="00B850CB">
        <w:rPr>
          <w:rFonts w:asciiTheme="minorHAnsi" w:hAnsiTheme="minorHAnsi" w:cs="Times New Roman"/>
          <w:szCs w:val="22"/>
        </w:rPr>
        <w:t xml:space="preserve"> We enthusiastically embrace rigorous learning in which those involved are empowered to bring all aspects of who they are to the educational enterprise. We understand that optimal intellectual development occurs when there is significant challenge accompanied by sufficient academic and emotional support. Consequently, we seek opportunities to encounter and create new knowledge. </w:t>
      </w:r>
    </w:p>
    <w:p w14:paraId="7EAA7188" w14:textId="77777777" w:rsidR="00577C75" w:rsidRPr="00B850CB" w:rsidRDefault="00577C75" w:rsidP="00577C75">
      <w:pPr>
        <w:pStyle w:val="PlainText"/>
        <w:rPr>
          <w:rFonts w:asciiTheme="minorHAnsi" w:hAnsiTheme="minorHAnsi" w:cs="Times New Roman"/>
          <w:szCs w:val="22"/>
        </w:rPr>
      </w:pPr>
      <w:r w:rsidRPr="00B850CB">
        <w:rPr>
          <w:rFonts w:asciiTheme="minorHAnsi" w:hAnsiTheme="minorHAnsi" w:cs="Times New Roman"/>
          <w:szCs w:val="22"/>
        </w:rPr>
        <w:t xml:space="preserve"> </w:t>
      </w:r>
    </w:p>
    <w:p w14:paraId="6BD26D68" w14:textId="0130C3A0" w:rsidR="00577C75" w:rsidRPr="00B850CB" w:rsidRDefault="00577C75" w:rsidP="00FC127D">
      <w:pPr>
        <w:pStyle w:val="PlainText"/>
        <w:rPr>
          <w:rFonts w:asciiTheme="minorHAnsi" w:hAnsiTheme="minorHAnsi" w:cs="Times New Roman"/>
          <w:szCs w:val="22"/>
        </w:rPr>
      </w:pPr>
      <w:r w:rsidRPr="00B850CB">
        <w:rPr>
          <w:rFonts w:asciiTheme="minorHAnsi" w:hAnsiTheme="minorHAnsi" w:cs="Times New Roman"/>
          <w:b/>
          <w:bCs/>
          <w:szCs w:val="22"/>
          <w:u w:val="single"/>
        </w:rPr>
        <w:t>Loving Ourselves</w:t>
      </w:r>
      <w:r w:rsidRPr="00B850CB">
        <w:rPr>
          <w:rFonts w:asciiTheme="minorHAnsi" w:hAnsiTheme="minorHAnsi" w:cs="Times New Roman"/>
          <w:b/>
          <w:bCs/>
          <w:szCs w:val="22"/>
        </w:rPr>
        <w:t>:</w:t>
      </w:r>
      <w:r w:rsidRPr="00B850CB">
        <w:rPr>
          <w:rFonts w:asciiTheme="minorHAnsi" w:hAnsiTheme="minorHAnsi" w:cs="Times New Roman"/>
          <w:szCs w:val="22"/>
        </w:rPr>
        <w:t xml:space="preserve"> We acknowledge that we cannot truly recognize and respect the humanity in others without first understanding and accepting ourselves. As a result, we strive to become allies who empower each other in becoming effective self-advocates for what we need to thrive in this academic environment. And are gentle with ourselves and others as we develop these skills. Ultimately, we work to find harmony between the demands of engaged liberal learning and self</w:t>
      </w:r>
      <w:r w:rsidR="00FC127D">
        <w:rPr>
          <w:rFonts w:asciiTheme="minorHAnsi" w:hAnsiTheme="minorHAnsi" w:cs="Times New Roman"/>
          <w:szCs w:val="22"/>
        </w:rPr>
        <w:t>-</w:t>
      </w:r>
      <w:r w:rsidRPr="00B850CB">
        <w:rPr>
          <w:rFonts w:asciiTheme="minorHAnsi" w:hAnsiTheme="minorHAnsi" w:cs="Times New Roman"/>
          <w:szCs w:val="22"/>
        </w:rPr>
        <w:t xml:space="preserve">care.  </w:t>
      </w:r>
    </w:p>
    <w:p w14:paraId="02BC2A7E" w14:textId="77777777" w:rsidR="00577C75" w:rsidRPr="00B850CB" w:rsidRDefault="00577C75" w:rsidP="00577C75">
      <w:pPr>
        <w:pStyle w:val="PlainText"/>
        <w:rPr>
          <w:rFonts w:asciiTheme="minorHAnsi" w:hAnsiTheme="minorHAnsi" w:cs="Times New Roman"/>
          <w:szCs w:val="22"/>
        </w:rPr>
      </w:pPr>
      <w:r w:rsidRPr="00B850CB">
        <w:rPr>
          <w:rFonts w:asciiTheme="minorHAnsi" w:hAnsiTheme="minorHAnsi" w:cs="Times New Roman"/>
          <w:szCs w:val="22"/>
        </w:rPr>
        <w:t xml:space="preserve"> </w:t>
      </w:r>
    </w:p>
    <w:p w14:paraId="792A029D" w14:textId="3E4432EE" w:rsidR="00577C75" w:rsidRPr="00CC179D" w:rsidRDefault="00577C75" w:rsidP="005F7A70">
      <w:pPr>
        <w:pStyle w:val="PlainText"/>
        <w:rPr>
          <w:sz w:val="20"/>
          <w:szCs w:val="20"/>
        </w:rPr>
      </w:pPr>
      <w:r w:rsidRPr="00B850CB">
        <w:rPr>
          <w:rFonts w:asciiTheme="minorHAnsi" w:hAnsiTheme="minorHAnsi" w:cs="Times New Roman"/>
          <w:b/>
          <w:bCs/>
          <w:szCs w:val="22"/>
          <w:u w:val="single"/>
        </w:rPr>
        <w:t>Loving Community</w:t>
      </w:r>
      <w:r w:rsidRPr="00B850CB">
        <w:rPr>
          <w:rFonts w:asciiTheme="minorHAnsi" w:hAnsiTheme="minorHAnsi" w:cs="Times New Roman"/>
          <w:b/>
          <w:bCs/>
          <w:szCs w:val="22"/>
        </w:rPr>
        <w:t>:</w:t>
      </w:r>
      <w:r w:rsidRPr="00B850CB">
        <w:rPr>
          <w:rFonts w:asciiTheme="minorHAnsi" w:hAnsiTheme="minorHAnsi" w:cs="Times New Roman"/>
          <w:szCs w:val="22"/>
        </w:rPr>
        <w:t xml:space="preserve"> We strive to embody the idea of Ubuntu. It is a</w:t>
      </w:r>
      <w:r w:rsidR="005F7A70" w:rsidRPr="00B850CB">
        <w:rPr>
          <w:rFonts w:asciiTheme="minorHAnsi" w:hAnsiTheme="minorHAnsi" w:cs="Times New Roman"/>
          <w:szCs w:val="22"/>
        </w:rPr>
        <w:t xml:space="preserve"> term from southern Africa</w:t>
      </w:r>
      <w:r w:rsidRPr="00B850CB">
        <w:rPr>
          <w:rFonts w:asciiTheme="minorHAnsi" w:hAnsiTheme="minorHAnsi" w:cs="Times New Roman"/>
          <w:szCs w:val="22"/>
        </w:rPr>
        <w:t xml:space="preserve"> commonly translated “I am because you are” or “a person is a person because of other people” by valuing the critical contributions each of us makes to creating a vibrant educational experience due to our unique backgrounds, culture, beliefs and approaches to learning. We acknowledge and support our interdependence as we strive to create a just, equitable and inclusive community in which to work and learn.  </w:t>
      </w:r>
      <w:r w:rsidRPr="00CC179D">
        <w:rPr>
          <w:rFonts w:ascii="Times New Roman" w:hAnsi="Times New Roman" w:cs="Times New Roman"/>
          <w:sz w:val="20"/>
          <w:szCs w:val="20"/>
        </w:rPr>
        <w:t xml:space="preserve"> </w:t>
      </w:r>
    </w:p>
    <w:sectPr w:rsidR="00577C75" w:rsidRPr="00CC179D" w:rsidSect="00F72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FC07" w14:textId="77777777" w:rsidR="001E510A" w:rsidRDefault="001E510A" w:rsidP="00117076">
      <w:r>
        <w:separator/>
      </w:r>
    </w:p>
  </w:endnote>
  <w:endnote w:type="continuationSeparator" w:id="0">
    <w:p w14:paraId="129017C4" w14:textId="77777777" w:rsidR="001E510A" w:rsidRDefault="001E510A" w:rsidP="0011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7395D" w14:textId="77777777" w:rsidR="001E510A" w:rsidRDefault="001E510A" w:rsidP="00117076">
      <w:r>
        <w:separator/>
      </w:r>
    </w:p>
  </w:footnote>
  <w:footnote w:type="continuationSeparator" w:id="0">
    <w:p w14:paraId="650E0D24" w14:textId="77777777" w:rsidR="001E510A" w:rsidRDefault="001E510A" w:rsidP="0011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6"/>
    <w:rsid w:val="00117076"/>
    <w:rsid w:val="001725F8"/>
    <w:rsid w:val="001E510A"/>
    <w:rsid w:val="00275D20"/>
    <w:rsid w:val="00302D60"/>
    <w:rsid w:val="00391165"/>
    <w:rsid w:val="003A7ED5"/>
    <w:rsid w:val="004A7F02"/>
    <w:rsid w:val="00577C75"/>
    <w:rsid w:val="005873B6"/>
    <w:rsid w:val="005C2F1C"/>
    <w:rsid w:val="005F7A70"/>
    <w:rsid w:val="00615E0E"/>
    <w:rsid w:val="00A1301E"/>
    <w:rsid w:val="00B850CB"/>
    <w:rsid w:val="00BD4D6E"/>
    <w:rsid w:val="00CC179D"/>
    <w:rsid w:val="00DB3C32"/>
    <w:rsid w:val="00E8200F"/>
    <w:rsid w:val="00F72BD8"/>
    <w:rsid w:val="00FC1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AE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76"/>
    <w:pPr>
      <w:tabs>
        <w:tab w:val="center" w:pos="4680"/>
        <w:tab w:val="right" w:pos="9360"/>
      </w:tabs>
    </w:pPr>
  </w:style>
  <w:style w:type="character" w:customStyle="1" w:styleId="HeaderChar">
    <w:name w:val="Header Char"/>
    <w:basedOn w:val="DefaultParagraphFont"/>
    <w:link w:val="Header"/>
    <w:uiPriority w:val="99"/>
    <w:rsid w:val="00117076"/>
  </w:style>
  <w:style w:type="paragraph" w:styleId="Footer">
    <w:name w:val="footer"/>
    <w:basedOn w:val="Normal"/>
    <w:link w:val="FooterChar"/>
    <w:uiPriority w:val="99"/>
    <w:unhideWhenUsed/>
    <w:rsid w:val="00117076"/>
    <w:pPr>
      <w:tabs>
        <w:tab w:val="center" w:pos="4680"/>
        <w:tab w:val="right" w:pos="9360"/>
      </w:tabs>
    </w:pPr>
  </w:style>
  <w:style w:type="character" w:customStyle="1" w:styleId="FooterChar">
    <w:name w:val="Footer Char"/>
    <w:basedOn w:val="DefaultParagraphFont"/>
    <w:link w:val="Footer"/>
    <w:uiPriority w:val="99"/>
    <w:rsid w:val="00117076"/>
  </w:style>
  <w:style w:type="paragraph" w:styleId="Title">
    <w:name w:val="Title"/>
    <w:basedOn w:val="Normal"/>
    <w:next w:val="Normal"/>
    <w:link w:val="TitleChar"/>
    <w:uiPriority w:val="10"/>
    <w:qFormat/>
    <w:rsid w:val="001170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07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A7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02"/>
    <w:rPr>
      <w:rFonts w:ascii="Segoe UI" w:hAnsi="Segoe UI" w:cs="Segoe UI"/>
      <w:sz w:val="18"/>
      <w:szCs w:val="18"/>
    </w:rPr>
  </w:style>
  <w:style w:type="paragraph" w:styleId="PlainText">
    <w:name w:val="Plain Text"/>
    <w:basedOn w:val="Normal"/>
    <w:link w:val="PlainTextChar"/>
    <w:uiPriority w:val="99"/>
    <w:unhideWhenUsed/>
    <w:rsid w:val="00577C75"/>
    <w:rPr>
      <w:rFonts w:ascii="Calibri" w:eastAsiaTheme="minorEastAsia" w:hAnsi="Calibri"/>
      <w:sz w:val="22"/>
      <w:szCs w:val="21"/>
      <w:lang w:eastAsia="zh-CN"/>
    </w:rPr>
  </w:style>
  <w:style w:type="character" w:customStyle="1" w:styleId="PlainTextChar">
    <w:name w:val="Plain Text Char"/>
    <w:basedOn w:val="DefaultParagraphFont"/>
    <w:link w:val="PlainText"/>
    <w:uiPriority w:val="99"/>
    <w:rsid w:val="00577C75"/>
    <w:rPr>
      <w:rFonts w:ascii="Calibri" w:eastAsiaTheme="minorEastAsia" w:hAnsi="Calibr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E43DC7-64F6-1C47-A5E6-FFE48AC3D325}" type="doc">
      <dgm:prSet loTypeId="urn:microsoft.com/office/officeart/2005/8/layout/pyramid4" loCatId="" qsTypeId="urn:microsoft.com/office/officeart/2005/8/quickstyle/simple2" qsCatId="simple" csTypeId="urn:microsoft.com/office/officeart/2005/8/colors/accent5_2" csCatId="accent5" phldr="1"/>
      <dgm:spPr/>
      <dgm:t>
        <a:bodyPr/>
        <a:lstStyle/>
        <a:p>
          <a:endParaRPr lang="en-US"/>
        </a:p>
      </dgm:t>
    </dgm:pt>
    <dgm:pt modelId="{FD83487D-36B5-5D4F-B811-721E019048DE}">
      <dgm:prSet phldrT="[Text]"/>
      <dgm:spPr/>
      <dgm:t>
        <a:bodyPr/>
        <a:lstStyle/>
        <a:p>
          <a:r>
            <a:rPr lang="en-US"/>
            <a:t>Loving Learning</a:t>
          </a:r>
        </a:p>
      </dgm:t>
    </dgm:pt>
    <dgm:pt modelId="{BEFC09DE-6DC0-3C48-B5CF-D20C6F235EBD}" type="parTrans" cxnId="{7599192F-72C6-FF48-8725-15023375C5DA}">
      <dgm:prSet/>
      <dgm:spPr/>
      <dgm:t>
        <a:bodyPr/>
        <a:lstStyle/>
        <a:p>
          <a:endParaRPr lang="en-US"/>
        </a:p>
      </dgm:t>
    </dgm:pt>
    <dgm:pt modelId="{C8FAA896-E2A6-CA42-AB98-1A71D4B6B96A}" type="sibTrans" cxnId="{7599192F-72C6-FF48-8725-15023375C5DA}">
      <dgm:prSet/>
      <dgm:spPr/>
      <dgm:t>
        <a:bodyPr/>
        <a:lstStyle/>
        <a:p>
          <a:endParaRPr lang="en-US"/>
        </a:p>
      </dgm:t>
    </dgm:pt>
    <dgm:pt modelId="{93DDBB1A-7716-FF40-A7E7-0742E6F102EC}">
      <dgm:prSet phldrT="[Text]"/>
      <dgm:spPr/>
      <dgm:t>
        <a:bodyPr/>
        <a:lstStyle/>
        <a:p>
          <a:r>
            <a:rPr lang="en-US"/>
            <a:t>Loving Ourselves</a:t>
          </a:r>
        </a:p>
      </dgm:t>
    </dgm:pt>
    <dgm:pt modelId="{A7F03F10-BFB3-704F-B030-4D4E23D1594C}" type="parTrans" cxnId="{964A10BB-9C9B-4E4C-9207-C7CD90983885}">
      <dgm:prSet/>
      <dgm:spPr/>
      <dgm:t>
        <a:bodyPr/>
        <a:lstStyle/>
        <a:p>
          <a:endParaRPr lang="en-US"/>
        </a:p>
      </dgm:t>
    </dgm:pt>
    <dgm:pt modelId="{E8445504-6130-874E-9CEF-69B0F788776D}" type="sibTrans" cxnId="{964A10BB-9C9B-4E4C-9207-C7CD90983885}">
      <dgm:prSet/>
      <dgm:spPr/>
      <dgm:t>
        <a:bodyPr/>
        <a:lstStyle/>
        <a:p>
          <a:endParaRPr lang="en-US"/>
        </a:p>
      </dgm:t>
    </dgm:pt>
    <dgm:pt modelId="{E7C6ECF2-75DD-0748-9498-7383CA2B56BF}">
      <dgm:prSet phldrT="[Text]" custT="1"/>
      <dgm:spPr/>
      <dgm:t>
        <a:bodyPr/>
        <a:lstStyle/>
        <a:p>
          <a:r>
            <a:rPr lang="en-US" sz="1200" i="1"/>
            <a:t>Creating</a:t>
          </a:r>
          <a:r>
            <a:rPr lang="en-US" sz="1400" i="1"/>
            <a:t> </a:t>
          </a:r>
          <a:r>
            <a:rPr lang="en-US" sz="1900"/>
            <a:t> </a:t>
          </a:r>
          <a:r>
            <a:rPr lang="en-US" sz="1400"/>
            <a:t>"Light! More Light!" </a:t>
          </a:r>
        </a:p>
        <a:p>
          <a:r>
            <a:rPr lang="en-US" sz="1200"/>
            <a:t>LU Motto</a:t>
          </a:r>
        </a:p>
      </dgm:t>
    </dgm:pt>
    <dgm:pt modelId="{2478D506-AB72-7640-B73B-B65FAD446736}" type="parTrans" cxnId="{3B8DFBE3-B8DD-EC44-99C6-182D7C21B412}">
      <dgm:prSet/>
      <dgm:spPr/>
      <dgm:t>
        <a:bodyPr/>
        <a:lstStyle/>
        <a:p>
          <a:endParaRPr lang="en-US"/>
        </a:p>
      </dgm:t>
    </dgm:pt>
    <dgm:pt modelId="{1D01F431-04AC-D34C-9061-2CFB62912022}" type="sibTrans" cxnId="{3B8DFBE3-B8DD-EC44-99C6-182D7C21B412}">
      <dgm:prSet/>
      <dgm:spPr/>
      <dgm:t>
        <a:bodyPr/>
        <a:lstStyle/>
        <a:p>
          <a:endParaRPr lang="en-US"/>
        </a:p>
      </dgm:t>
    </dgm:pt>
    <dgm:pt modelId="{E381DEDF-C6ED-7B46-B85F-EBAC5C8D9EC2}">
      <dgm:prSet phldrT="[Text]"/>
      <dgm:spPr/>
      <dgm:t>
        <a:bodyPr/>
        <a:lstStyle/>
        <a:p>
          <a:r>
            <a:rPr lang="en-US"/>
            <a:t>Loving Community</a:t>
          </a:r>
        </a:p>
      </dgm:t>
    </dgm:pt>
    <dgm:pt modelId="{A2E65AF5-F857-034F-AA38-C7F339D9FA58}" type="parTrans" cxnId="{B82B8F9F-8264-F446-8DE5-C5D811816A42}">
      <dgm:prSet/>
      <dgm:spPr/>
      <dgm:t>
        <a:bodyPr/>
        <a:lstStyle/>
        <a:p>
          <a:endParaRPr lang="en-US"/>
        </a:p>
      </dgm:t>
    </dgm:pt>
    <dgm:pt modelId="{41A834DB-C6D8-4244-A1A9-5F758AC8DC1D}" type="sibTrans" cxnId="{B82B8F9F-8264-F446-8DE5-C5D811816A42}">
      <dgm:prSet/>
      <dgm:spPr/>
      <dgm:t>
        <a:bodyPr/>
        <a:lstStyle/>
        <a:p>
          <a:endParaRPr lang="en-US"/>
        </a:p>
      </dgm:t>
    </dgm:pt>
    <dgm:pt modelId="{62AB34A9-737F-DB48-93D2-ADFBFFB26E84}" type="pres">
      <dgm:prSet presAssocID="{35E43DC7-64F6-1C47-A5E6-FFE48AC3D325}" presName="compositeShape" presStyleCnt="0">
        <dgm:presLayoutVars>
          <dgm:chMax val="9"/>
          <dgm:dir/>
          <dgm:resizeHandles val="exact"/>
        </dgm:presLayoutVars>
      </dgm:prSet>
      <dgm:spPr/>
      <dgm:t>
        <a:bodyPr/>
        <a:lstStyle/>
        <a:p>
          <a:endParaRPr lang="en-US"/>
        </a:p>
      </dgm:t>
    </dgm:pt>
    <dgm:pt modelId="{D47C5849-F560-CB48-BADF-8CD4056AA297}" type="pres">
      <dgm:prSet presAssocID="{35E43DC7-64F6-1C47-A5E6-FFE48AC3D325}" presName="triangle1" presStyleLbl="node1" presStyleIdx="0" presStyleCnt="4">
        <dgm:presLayoutVars>
          <dgm:bulletEnabled val="1"/>
        </dgm:presLayoutVars>
      </dgm:prSet>
      <dgm:spPr/>
      <dgm:t>
        <a:bodyPr/>
        <a:lstStyle/>
        <a:p>
          <a:endParaRPr lang="en-US"/>
        </a:p>
      </dgm:t>
    </dgm:pt>
    <dgm:pt modelId="{8CA50DB3-4A7E-1245-B1A1-A4EB470E3C4A}" type="pres">
      <dgm:prSet presAssocID="{35E43DC7-64F6-1C47-A5E6-FFE48AC3D325}" presName="triangle2" presStyleLbl="node1" presStyleIdx="1" presStyleCnt="4">
        <dgm:presLayoutVars>
          <dgm:bulletEnabled val="1"/>
        </dgm:presLayoutVars>
      </dgm:prSet>
      <dgm:spPr/>
      <dgm:t>
        <a:bodyPr/>
        <a:lstStyle/>
        <a:p>
          <a:endParaRPr lang="en-US"/>
        </a:p>
      </dgm:t>
    </dgm:pt>
    <dgm:pt modelId="{548DAB56-E60A-FC45-A88E-FE2E6A611CF7}" type="pres">
      <dgm:prSet presAssocID="{35E43DC7-64F6-1C47-A5E6-FFE48AC3D325}" presName="triangle3" presStyleLbl="node1" presStyleIdx="2" presStyleCnt="4" custLinFactNeighborX="0" custLinFactNeighborY="0">
        <dgm:presLayoutVars>
          <dgm:bulletEnabled val="1"/>
        </dgm:presLayoutVars>
      </dgm:prSet>
      <dgm:spPr/>
      <dgm:t>
        <a:bodyPr/>
        <a:lstStyle/>
        <a:p>
          <a:endParaRPr lang="en-US"/>
        </a:p>
      </dgm:t>
    </dgm:pt>
    <dgm:pt modelId="{EA5BC4CA-B136-EB4E-9366-BC76D984C327}" type="pres">
      <dgm:prSet presAssocID="{35E43DC7-64F6-1C47-A5E6-FFE48AC3D325}" presName="triangle4" presStyleLbl="node1" presStyleIdx="3" presStyleCnt="4">
        <dgm:presLayoutVars>
          <dgm:bulletEnabled val="1"/>
        </dgm:presLayoutVars>
      </dgm:prSet>
      <dgm:spPr/>
      <dgm:t>
        <a:bodyPr/>
        <a:lstStyle/>
        <a:p>
          <a:endParaRPr lang="en-US"/>
        </a:p>
      </dgm:t>
    </dgm:pt>
  </dgm:ptLst>
  <dgm:cxnLst>
    <dgm:cxn modelId="{59D8EE85-6A93-4A31-B558-0C5B18599FFD}" type="presOf" srcId="{93DDBB1A-7716-FF40-A7E7-0742E6F102EC}" destId="{8CA50DB3-4A7E-1245-B1A1-A4EB470E3C4A}" srcOrd="0" destOrd="0" presId="urn:microsoft.com/office/officeart/2005/8/layout/pyramid4"/>
    <dgm:cxn modelId="{410D37DD-F104-41AF-860C-3BAB147C4BEE}" type="presOf" srcId="{35E43DC7-64F6-1C47-A5E6-FFE48AC3D325}" destId="{62AB34A9-737F-DB48-93D2-ADFBFFB26E84}" srcOrd="0" destOrd="0" presId="urn:microsoft.com/office/officeart/2005/8/layout/pyramid4"/>
    <dgm:cxn modelId="{22FF53DE-1225-42CE-9DDE-780BC277DF76}" type="presOf" srcId="{E7C6ECF2-75DD-0748-9498-7383CA2B56BF}" destId="{548DAB56-E60A-FC45-A88E-FE2E6A611CF7}" srcOrd="0" destOrd="0" presId="urn:microsoft.com/office/officeart/2005/8/layout/pyramid4"/>
    <dgm:cxn modelId="{B82B8F9F-8264-F446-8DE5-C5D811816A42}" srcId="{35E43DC7-64F6-1C47-A5E6-FFE48AC3D325}" destId="{E381DEDF-C6ED-7B46-B85F-EBAC5C8D9EC2}" srcOrd="3" destOrd="0" parTransId="{A2E65AF5-F857-034F-AA38-C7F339D9FA58}" sibTransId="{41A834DB-C6D8-4244-A1A9-5F758AC8DC1D}"/>
    <dgm:cxn modelId="{3B8DFBE3-B8DD-EC44-99C6-182D7C21B412}" srcId="{35E43DC7-64F6-1C47-A5E6-FFE48AC3D325}" destId="{E7C6ECF2-75DD-0748-9498-7383CA2B56BF}" srcOrd="2" destOrd="0" parTransId="{2478D506-AB72-7640-B73B-B65FAD446736}" sibTransId="{1D01F431-04AC-D34C-9061-2CFB62912022}"/>
    <dgm:cxn modelId="{F5445F86-9E74-4514-9271-FBC7BC540612}" type="presOf" srcId="{FD83487D-36B5-5D4F-B811-721E019048DE}" destId="{D47C5849-F560-CB48-BADF-8CD4056AA297}" srcOrd="0" destOrd="0" presId="urn:microsoft.com/office/officeart/2005/8/layout/pyramid4"/>
    <dgm:cxn modelId="{9BF59B2B-38A9-419E-A696-787B48A72277}" type="presOf" srcId="{E381DEDF-C6ED-7B46-B85F-EBAC5C8D9EC2}" destId="{EA5BC4CA-B136-EB4E-9366-BC76D984C327}" srcOrd="0" destOrd="0" presId="urn:microsoft.com/office/officeart/2005/8/layout/pyramid4"/>
    <dgm:cxn modelId="{7599192F-72C6-FF48-8725-15023375C5DA}" srcId="{35E43DC7-64F6-1C47-A5E6-FFE48AC3D325}" destId="{FD83487D-36B5-5D4F-B811-721E019048DE}" srcOrd="0" destOrd="0" parTransId="{BEFC09DE-6DC0-3C48-B5CF-D20C6F235EBD}" sibTransId="{C8FAA896-E2A6-CA42-AB98-1A71D4B6B96A}"/>
    <dgm:cxn modelId="{964A10BB-9C9B-4E4C-9207-C7CD90983885}" srcId="{35E43DC7-64F6-1C47-A5E6-FFE48AC3D325}" destId="{93DDBB1A-7716-FF40-A7E7-0742E6F102EC}" srcOrd="1" destOrd="0" parTransId="{A7F03F10-BFB3-704F-B030-4D4E23D1594C}" sibTransId="{E8445504-6130-874E-9CEF-69B0F788776D}"/>
    <dgm:cxn modelId="{6F7608DD-4B6B-42D4-B12E-BED3E774EF2F}" type="presParOf" srcId="{62AB34A9-737F-DB48-93D2-ADFBFFB26E84}" destId="{D47C5849-F560-CB48-BADF-8CD4056AA297}" srcOrd="0" destOrd="0" presId="urn:microsoft.com/office/officeart/2005/8/layout/pyramid4"/>
    <dgm:cxn modelId="{10D7A49C-13F4-4CFB-A8DF-B756C4950547}" type="presParOf" srcId="{62AB34A9-737F-DB48-93D2-ADFBFFB26E84}" destId="{8CA50DB3-4A7E-1245-B1A1-A4EB470E3C4A}" srcOrd="1" destOrd="0" presId="urn:microsoft.com/office/officeart/2005/8/layout/pyramid4"/>
    <dgm:cxn modelId="{4A421C86-4ACE-4593-A48F-798D170AE1A1}" type="presParOf" srcId="{62AB34A9-737F-DB48-93D2-ADFBFFB26E84}" destId="{548DAB56-E60A-FC45-A88E-FE2E6A611CF7}" srcOrd="2" destOrd="0" presId="urn:microsoft.com/office/officeart/2005/8/layout/pyramid4"/>
    <dgm:cxn modelId="{4E87B6A9-50E4-4D83-96B4-30EA817EFD47}" type="presParOf" srcId="{62AB34A9-737F-DB48-93D2-ADFBFFB26E84}" destId="{EA5BC4CA-B136-EB4E-9366-BC76D984C327}" srcOrd="3" destOrd="0" presId="urn:microsoft.com/office/officeart/2005/8/layout/pyramid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C5849-F560-CB48-BADF-8CD4056AA297}">
      <dsp:nvSpPr>
        <dsp:cNvPr id="0" name=""/>
        <dsp:cNvSpPr/>
      </dsp:nvSpPr>
      <dsp:spPr>
        <a:xfrm>
          <a:off x="1857375" y="0"/>
          <a:ext cx="2228850" cy="2228850"/>
        </a:xfrm>
        <a:prstGeom prst="triangl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Loving Learning</a:t>
          </a:r>
        </a:p>
      </dsp:txBody>
      <dsp:txXfrm>
        <a:off x="2414588" y="1114425"/>
        <a:ext cx="1114425" cy="1114425"/>
      </dsp:txXfrm>
    </dsp:sp>
    <dsp:sp modelId="{8CA50DB3-4A7E-1245-B1A1-A4EB470E3C4A}">
      <dsp:nvSpPr>
        <dsp:cNvPr id="0" name=""/>
        <dsp:cNvSpPr/>
      </dsp:nvSpPr>
      <dsp:spPr>
        <a:xfrm>
          <a:off x="742949" y="2228850"/>
          <a:ext cx="2228850" cy="2228850"/>
        </a:xfrm>
        <a:prstGeom prst="triangl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Loving Ourselves</a:t>
          </a:r>
        </a:p>
      </dsp:txBody>
      <dsp:txXfrm>
        <a:off x="1300162" y="3343275"/>
        <a:ext cx="1114425" cy="1114425"/>
      </dsp:txXfrm>
    </dsp:sp>
    <dsp:sp modelId="{548DAB56-E60A-FC45-A88E-FE2E6A611CF7}">
      <dsp:nvSpPr>
        <dsp:cNvPr id="0" name=""/>
        <dsp:cNvSpPr/>
      </dsp:nvSpPr>
      <dsp:spPr>
        <a:xfrm rot="10800000">
          <a:off x="1857375" y="2228850"/>
          <a:ext cx="2228850" cy="2228850"/>
        </a:xfrm>
        <a:prstGeom prst="triangl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t>Creating</a:t>
          </a:r>
          <a:r>
            <a:rPr lang="en-US" sz="1400" i="1" kern="1200"/>
            <a:t> </a:t>
          </a:r>
          <a:r>
            <a:rPr lang="en-US" sz="1900" kern="1200"/>
            <a:t> </a:t>
          </a:r>
          <a:r>
            <a:rPr lang="en-US" sz="1400" kern="1200"/>
            <a:t>"Light! More Light!" </a:t>
          </a:r>
        </a:p>
        <a:p>
          <a:pPr lvl="0" algn="ctr" defTabSz="533400">
            <a:lnSpc>
              <a:spcPct val="90000"/>
            </a:lnSpc>
            <a:spcBef>
              <a:spcPct val="0"/>
            </a:spcBef>
            <a:spcAft>
              <a:spcPct val="35000"/>
            </a:spcAft>
          </a:pPr>
          <a:r>
            <a:rPr lang="en-US" sz="1200" kern="1200"/>
            <a:t>LU Motto</a:t>
          </a:r>
        </a:p>
      </dsp:txBody>
      <dsp:txXfrm rot="10800000">
        <a:off x="2414587" y="2228850"/>
        <a:ext cx="1114425" cy="1114425"/>
      </dsp:txXfrm>
    </dsp:sp>
    <dsp:sp modelId="{EA5BC4CA-B136-EB4E-9366-BC76D984C327}">
      <dsp:nvSpPr>
        <dsp:cNvPr id="0" name=""/>
        <dsp:cNvSpPr/>
      </dsp:nvSpPr>
      <dsp:spPr>
        <a:xfrm>
          <a:off x="2971800" y="2228850"/>
          <a:ext cx="2228850" cy="2228850"/>
        </a:xfrm>
        <a:prstGeom prst="triangl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Loving Community</a:t>
          </a:r>
        </a:p>
      </dsp:txBody>
      <dsp:txXfrm>
        <a:off x="3529013" y="3343275"/>
        <a:ext cx="1114425" cy="11144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Woodford</dc:creator>
  <cp:keywords/>
  <dc:description/>
  <cp:lastModifiedBy>Emily R. Wilson</cp:lastModifiedBy>
  <cp:revision>5</cp:revision>
  <cp:lastPrinted>2018-09-07T14:15:00Z</cp:lastPrinted>
  <dcterms:created xsi:type="dcterms:W3CDTF">2018-08-28T16:07:00Z</dcterms:created>
  <dcterms:modified xsi:type="dcterms:W3CDTF">2018-09-07T14:15:00Z</dcterms:modified>
</cp:coreProperties>
</file>