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C7F7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0"/>
          <w:szCs w:val="20"/>
        </w:rPr>
      </w:pPr>
      <w:r w:rsidRPr="003A1FE7">
        <w:rPr>
          <w:rFonts w:ascii="Garamond" w:hAnsi="Garamond"/>
          <w:b/>
          <w:sz w:val="20"/>
          <w:szCs w:val="20"/>
        </w:rPr>
        <w:t xml:space="preserve">General Council </w:t>
      </w:r>
      <w:r w:rsidR="00466E3B">
        <w:rPr>
          <w:rFonts w:ascii="Garamond" w:hAnsi="Garamond"/>
          <w:b/>
          <w:sz w:val="20"/>
          <w:szCs w:val="20"/>
        </w:rPr>
        <w:t>Minutes</w:t>
      </w:r>
    </w:p>
    <w:p w14:paraId="093D583A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Monday, April 1</w:t>
      </w:r>
      <w:r w:rsidR="002B0E57" w:rsidRPr="003A1FE7">
        <w:rPr>
          <w:rFonts w:ascii="Garamond" w:hAnsi="Garamond"/>
          <w:sz w:val="20"/>
          <w:szCs w:val="20"/>
        </w:rPr>
        <w:t>5</w:t>
      </w:r>
      <w:r w:rsidRPr="003A1FE7">
        <w:rPr>
          <w:rFonts w:ascii="Garamond" w:hAnsi="Garamond"/>
          <w:sz w:val="20"/>
          <w:szCs w:val="20"/>
          <w:vertAlign w:val="superscript"/>
        </w:rPr>
        <w:t>t</w:t>
      </w:r>
      <w:r w:rsidR="002B0E57" w:rsidRPr="003A1FE7">
        <w:rPr>
          <w:rFonts w:ascii="Garamond" w:hAnsi="Garamond"/>
          <w:sz w:val="20"/>
          <w:szCs w:val="20"/>
          <w:vertAlign w:val="superscript"/>
        </w:rPr>
        <w:t>h</w:t>
      </w:r>
      <w:r w:rsidRPr="003A1FE7">
        <w:rPr>
          <w:rFonts w:ascii="Garamond" w:hAnsi="Garamond"/>
          <w:sz w:val="20"/>
          <w:szCs w:val="20"/>
        </w:rPr>
        <w:t>, 2013</w:t>
      </w:r>
    </w:p>
    <w:p w14:paraId="116E688A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4:30pm, 2</w:t>
      </w:r>
      <w:r w:rsidRPr="003A1FE7">
        <w:rPr>
          <w:rFonts w:ascii="Garamond" w:hAnsi="Garamond"/>
          <w:sz w:val="20"/>
          <w:szCs w:val="20"/>
          <w:vertAlign w:val="superscript"/>
        </w:rPr>
        <w:t>nd</w:t>
      </w:r>
      <w:r w:rsidRPr="003A1FE7">
        <w:rPr>
          <w:rFonts w:ascii="Garamond" w:hAnsi="Garamond"/>
          <w:sz w:val="20"/>
          <w:szCs w:val="20"/>
        </w:rPr>
        <w:t xml:space="preserve"> Floor WCC- Hurvis Room </w:t>
      </w:r>
    </w:p>
    <w:p w14:paraId="53AD23D7" w14:textId="77777777" w:rsidR="008D78F8" w:rsidRPr="003A1FE7" w:rsidRDefault="008D78F8">
      <w:pPr>
        <w:rPr>
          <w:sz w:val="20"/>
          <w:szCs w:val="20"/>
        </w:rPr>
      </w:pPr>
    </w:p>
    <w:p w14:paraId="3444C14E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Call to Order</w:t>
      </w:r>
    </w:p>
    <w:p w14:paraId="4CB88AC7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Roll Call</w:t>
      </w:r>
    </w:p>
    <w:p w14:paraId="5EB0CC08" w14:textId="77777777" w:rsidR="003A1FE7" w:rsidRDefault="00C82741" w:rsidP="003A1FE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Approval of the General Council Minutes of</w:t>
      </w:r>
      <w:r w:rsidR="002B0E57" w:rsidRPr="003A1FE7">
        <w:rPr>
          <w:rFonts w:ascii="Garamond" w:hAnsi="Garamond"/>
          <w:sz w:val="20"/>
          <w:szCs w:val="20"/>
        </w:rPr>
        <w:t xml:space="preserve"> April 1</w:t>
      </w:r>
      <w:r w:rsidR="002B0E57" w:rsidRPr="003A1FE7">
        <w:rPr>
          <w:rFonts w:ascii="Garamond" w:hAnsi="Garamond"/>
          <w:sz w:val="20"/>
          <w:szCs w:val="20"/>
          <w:vertAlign w:val="superscript"/>
        </w:rPr>
        <w:t>st</w:t>
      </w:r>
      <w:r w:rsidRPr="003A1FE7">
        <w:rPr>
          <w:rFonts w:ascii="Garamond" w:hAnsi="Garamond"/>
          <w:sz w:val="20"/>
          <w:szCs w:val="20"/>
        </w:rPr>
        <w:t>, 2013</w:t>
      </w:r>
    </w:p>
    <w:p w14:paraId="3F9043A5" w14:textId="77777777" w:rsidR="003A1FE7" w:rsidRDefault="003A1FE7" w:rsidP="003A1FE7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Friendly amendments:</w:t>
      </w:r>
    </w:p>
    <w:p w14:paraId="1C7FEAA2" w14:textId="77777777" w:rsidR="00F37220" w:rsidRPr="00466E3B" w:rsidRDefault="00F37220" w:rsidP="00466E3B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Community concerns: Jarjour instead of </w:t>
      </w:r>
      <w:proofErr w:type="spellStart"/>
      <w:r>
        <w:rPr>
          <w:rFonts w:ascii="Garamond" w:hAnsi="Garamond"/>
          <w:sz w:val="20"/>
          <w:szCs w:val="20"/>
        </w:rPr>
        <w:t>Jarour</w:t>
      </w:r>
      <w:proofErr w:type="spellEnd"/>
    </w:p>
    <w:p w14:paraId="72590C96" w14:textId="77777777" w:rsidR="003A1FE7" w:rsidRPr="003A1FE7" w:rsidRDefault="00A900FE" w:rsidP="003A1FE7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Trevor </w:t>
      </w:r>
      <w:r w:rsidR="003A1FE7">
        <w:rPr>
          <w:rFonts w:ascii="Garamond" w:hAnsi="Garamond"/>
          <w:sz w:val="20"/>
          <w:szCs w:val="20"/>
        </w:rPr>
        <w:t>Motioned to approve minutes. Seconded by</w:t>
      </w:r>
      <w:r w:rsidR="00F37220">
        <w:rPr>
          <w:rFonts w:ascii="Garamond" w:hAnsi="Garamond"/>
          <w:sz w:val="20"/>
          <w:szCs w:val="20"/>
        </w:rPr>
        <w:t xml:space="preserve"> Bryan</w:t>
      </w:r>
      <w:r w:rsidR="003A1FE7">
        <w:rPr>
          <w:rFonts w:ascii="Garamond" w:hAnsi="Garamond"/>
          <w:sz w:val="20"/>
          <w:szCs w:val="20"/>
        </w:rPr>
        <w:t xml:space="preserve">. Minutes approved. </w:t>
      </w:r>
    </w:p>
    <w:p w14:paraId="5D44B81F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Community Concerns</w:t>
      </w:r>
    </w:p>
    <w:p w14:paraId="3058712D" w14:textId="77777777" w:rsidR="00F37220" w:rsidRPr="00466E3B" w:rsidRDefault="00466E3B" w:rsidP="00F37220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466E3B">
        <w:rPr>
          <w:rFonts w:ascii="Garamond" w:hAnsi="Garamond"/>
          <w:sz w:val="20"/>
          <w:szCs w:val="20"/>
        </w:rPr>
        <w:t xml:space="preserve">Austin </w:t>
      </w:r>
      <w:proofErr w:type="spellStart"/>
      <w:r w:rsidRPr="00466E3B">
        <w:rPr>
          <w:rFonts w:ascii="Garamond" w:hAnsi="Garamond"/>
          <w:sz w:val="20"/>
          <w:szCs w:val="20"/>
        </w:rPr>
        <w:t>Feder</w:t>
      </w:r>
      <w:r w:rsidR="00F37220" w:rsidRPr="00466E3B">
        <w:rPr>
          <w:rFonts w:ascii="Garamond" w:hAnsi="Garamond"/>
          <w:sz w:val="20"/>
          <w:szCs w:val="20"/>
        </w:rPr>
        <w:t>a</w:t>
      </w:r>
      <w:proofErr w:type="spellEnd"/>
      <w:r w:rsidRPr="00466E3B">
        <w:rPr>
          <w:rFonts w:ascii="Garamond" w:hAnsi="Garamond"/>
          <w:sz w:val="20"/>
          <w:szCs w:val="20"/>
        </w:rPr>
        <w:t xml:space="preserve"> </w:t>
      </w:r>
      <w:r w:rsidR="00F37220" w:rsidRPr="00466E3B">
        <w:rPr>
          <w:rFonts w:ascii="Garamond" w:hAnsi="Garamond"/>
          <w:sz w:val="20"/>
          <w:szCs w:val="20"/>
        </w:rPr>
        <w:t xml:space="preserve">came in to discuss formal group housing specifically the rotational system. This was done to prevent groups from monopolizing houses. However </w:t>
      </w:r>
      <w:r>
        <w:rPr>
          <w:rFonts w:ascii="Garamond" w:hAnsi="Garamond"/>
          <w:sz w:val="20"/>
          <w:szCs w:val="20"/>
        </w:rPr>
        <w:t>he feels this system doesn’t account for potential membership decrease or</w:t>
      </w:r>
      <w:r w:rsidR="00F37220" w:rsidRPr="00466E3B">
        <w:rPr>
          <w:rFonts w:ascii="Garamond" w:hAnsi="Garamond"/>
          <w:sz w:val="20"/>
          <w:szCs w:val="20"/>
        </w:rPr>
        <w:t xml:space="preserve"> location change. </w:t>
      </w:r>
      <w:r>
        <w:rPr>
          <w:rFonts w:ascii="Garamond" w:hAnsi="Garamond"/>
          <w:sz w:val="20"/>
          <w:szCs w:val="20"/>
        </w:rPr>
        <w:t xml:space="preserve">Would like </w:t>
      </w:r>
      <w:r w:rsidR="00F37220" w:rsidRPr="00466E3B">
        <w:rPr>
          <w:rFonts w:ascii="Garamond" w:hAnsi="Garamond"/>
          <w:sz w:val="20"/>
          <w:szCs w:val="20"/>
        </w:rPr>
        <w:t xml:space="preserve">LUCC </w:t>
      </w:r>
      <w:r>
        <w:rPr>
          <w:rFonts w:ascii="Garamond" w:hAnsi="Garamond"/>
          <w:sz w:val="20"/>
          <w:szCs w:val="20"/>
        </w:rPr>
        <w:t xml:space="preserve">to </w:t>
      </w:r>
      <w:r w:rsidR="00F37220" w:rsidRPr="00466E3B">
        <w:rPr>
          <w:rFonts w:ascii="Garamond" w:hAnsi="Garamond"/>
          <w:sz w:val="20"/>
          <w:szCs w:val="20"/>
        </w:rPr>
        <w:t xml:space="preserve">look into the possibility </w:t>
      </w:r>
      <w:r>
        <w:rPr>
          <w:rFonts w:ascii="Garamond" w:hAnsi="Garamond"/>
          <w:sz w:val="20"/>
          <w:szCs w:val="20"/>
        </w:rPr>
        <w:t xml:space="preserve">of arranging all formal groups </w:t>
      </w:r>
      <w:r w:rsidR="00F37220" w:rsidRPr="00466E3B">
        <w:rPr>
          <w:rFonts w:ascii="Garamond" w:hAnsi="Garamond"/>
          <w:sz w:val="20"/>
          <w:szCs w:val="20"/>
        </w:rPr>
        <w:t xml:space="preserve">on the same housing cycle so all houses are under the same renewal cycle. </w:t>
      </w:r>
    </w:p>
    <w:p w14:paraId="4BFAA51D" w14:textId="77777777" w:rsidR="00F37220" w:rsidRDefault="00F37220" w:rsidP="00F3722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Nancy </w:t>
      </w:r>
      <w:proofErr w:type="spellStart"/>
      <w:r>
        <w:rPr>
          <w:rFonts w:ascii="Garamond" w:hAnsi="Garamond"/>
          <w:sz w:val="20"/>
          <w:szCs w:val="20"/>
        </w:rPr>
        <w:t>Trusdale</w:t>
      </w:r>
      <w:proofErr w:type="spellEnd"/>
      <w:r>
        <w:rPr>
          <w:rFonts w:ascii="Garamond" w:hAnsi="Garamond"/>
          <w:sz w:val="20"/>
          <w:szCs w:val="20"/>
        </w:rPr>
        <w:t>:</w:t>
      </w:r>
    </w:p>
    <w:p w14:paraId="699D143D" w14:textId="77777777" w:rsidR="00F37220" w:rsidRDefault="00F37220" w:rsidP="00F37220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 w:rsidRPr="00F37220">
        <w:rPr>
          <w:rFonts w:ascii="Garamond" w:hAnsi="Garamond"/>
          <w:sz w:val="20"/>
          <w:szCs w:val="20"/>
        </w:rPr>
        <w:t>There are no contracts. They are 3 year compact</w:t>
      </w:r>
      <w:r>
        <w:rPr>
          <w:rFonts w:ascii="Garamond" w:hAnsi="Garamond"/>
          <w:sz w:val="20"/>
          <w:szCs w:val="20"/>
        </w:rPr>
        <w:t xml:space="preserve"> </w:t>
      </w:r>
      <w:r w:rsidRPr="00F37220">
        <w:rPr>
          <w:rFonts w:ascii="Garamond" w:hAnsi="Garamond"/>
          <w:sz w:val="20"/>
          <w:szCs w:val="20"/>
        </w:rPr>
        <w:t>(agreement)</w:t>
      </w:r>
    </w:p>
    <w:p w14:paraId="4A1E45AC" w14:textId="77777777" w:rsidR="00F37220" w:rsidRDefault="00F37220" w:rsidP="00F37220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 w:rsidRPr="00F37220">
        <w:rPr>
          <w:rFonts w:ascii="Garamond" w:hAnsi="Garamond"/>
          <w:sz w:val="20"/>
          <w:szCs w:val="20"/>
        </w:rPr>
        <w:t xml:space="preserve">Theme houses are also in the mix of available locations for formal group housing. </w:t>
      </w:r>
    </w:p>
    <w:p w14:paraId="0663A557" w14:textId="77777777" w:rsidR="00FE2AF9" w:rsidRDefault="00F37220" w:rsidP="00FE2AF9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Formal group housing decisions are up to administration not LUCC.</w:t>
      </w:r>
    </w:p>
    <w:p w14:paraId="37CAA384" w14:textId="77777777" w:rsidR="00FE2AF9" w:rsidRDefault="00FE2AF9" w:rsidP="00FE2AF9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When this idea was formed these concerns were considered. If all groups applied at the same time newer groups would not have the same opportunity. </w:t>
      </w:r>
    </w:p>
    <w:p w14:paraId="73EFDF88" w14:textId="77777777" w:rsidR="00FE2AF9" w:rsidRDefault="00FE2AF9" w:rsidP="00FE2AF9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Res- Life committee:</w:t>
      </w:r>
    </w:p>
    <w:p w14:paraId="545F69C7" w14:textId="77777777" w:rsidR="00FE2AF9" w:rsidRDefault="00FE2AF9" w:rsidP="00FE2AF9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 have everyone reapply every year would be a very strenuous process.</w:t>
      </w:r>
    </w:p>
    <w:p w14:paraId="6B69DD6B" w14:textId="77777777" w:rsidR="00FE2AF9" w:rsidRDefault="00FE2AF9" w:rsidP="00FE2AF9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Steve:</w:t>
      </w:r>
    </w:p>
    <w:p w14:paraId="576041D0" w14:textId="77777777" w:rsidR="00FE2AF9" w:rsidRDefault="00FE2AF9" w:rsidP="00FE2AF9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Steering and Res-Life Committee can meet with members of administration and get back to Austin.</w:t>
      </w:r>
    </w:p>
    <w:p w14:paraId="22C9B0CA" w14:textId="77777777" w:rsidR="00FE2AF9" w:rsidRPr="00450AF3" w:rsidRDefault="00466E3B" w:rsidP="00450AF3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Connor </w:t>
      </w:r>
      <w:proofErr w:type="spellStart"/>
      <w:r>
        <w:rPr>
          <w:rFonts w:ascii="Garamond" w:hAnsi="Garamond"/>
          <w:sz w:val="20"/>
          <w:szCs w:val="20"/>
        </w:rPr>
        <w:t>Beaulie</w:t>
      </w:r>
      <w:proofErr w:type="spellEnd"/>
      <w:r w:rsidR="00FE2AF9">
        <w:rPr>
          <w:rFonts w:ascii="Garamond" w:hAnsi="Garamond"/>
          <w:sz w:val="20"/>
          <w:szCs w:val="20"/>
        </w:rPr>
        <w:t xml:space="preserve"> wants to be recognized after the re-rec deadline because he didn’t understand the re-rec process. Connor has been teaching a martial arts class for the past two years. Has about 40 members. Wants to branch out an</w:t>
      </w:r>
      <w:r>
        <w:rPr>
          <w:rFonts w:ascii="Garamond" w:hAnsi="Garamond"/>
          <w:sz w:val="20"/>
          <w:szCs w:val="20"/>
        </w:rPr>
        <w:t xml:space="preserve">d do more with the group with </w:t>
      </w:r>
      <w:r w:rsidR="00FE2AF9">
        <w:rPr>
          <w:rFonts w:ascii="Garamond" w:hAnsi="Garamond"/>
          <w:sz w:val="20"/>
          <w:szCs w:val="20"/>
        </w:rPr>
        <w:t>LUCC</w:t>
      </w:r>
      <w:r>
        <w:rPr>
          <w:rFonts w:ascii="Garamond" w:hAnsi="Garamond"/>
          <w:sz w:val="20"/>
          <w:szCs w:val="20"/>
        </w:rPr>
        <w:t xml:space="preserve"> recognition</w:t>
      </w:r>
      <w:r w:rsidR="00FE2AF9">
        <w:rPr>
          <w:rFonts w:ascii="Garamond" w:hAnsi="Garamond"/>
          <w:sz w:val="20"/>
          <w:szCs w:val="20"/>
        </w:rPr>
        <w:t xml:space="preserve">. </w:t>
      </w:r>
    </w:p>
    <w:p w14:paraId="2E900243" w14:textId="77777777" w:rsidR="00FE2AF9" w:rsidRDefault="00FE2AF9" w:rsidP="00FE2AF9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450AF3">
        <w:rPr>
          <w:rFonts w:ascii="Garamond" w:hAnsi="Garamond"/>
          <w:sz w:val="20"/>
          <w:szCs w:val="20"/>
        </w:rPr>
        <w:t xml:space="preserve">Steve </w:t>
      </w:r>
      <w:r>
        <w:rPr>
          <w:rFonts w:ascii="Garamond" w:hAnsi="Garamond"/>
          <w:sz w:val="20"/>
          <w:szCs w:val="20"/>
        </w:rPr>
        <w:t xml:space="preserve">motioned to </w:t>
      </w:r>
      <w:r w:rsidR="00450AF3">
        <w:rPr>
          <w:rFonts w:ascii="Garamond" w:hAnsi="Garamond"/>
          <w:sz w:val="20"/>
          <w:szCs w:val="20"/>
        </w:rPr>
        <w:t>recognize the group</w:t>
      </w:r>
      <w:r>
        <w:rPr>
          <w:rFonts w:ascii="Garamond" w:hAnsi="Garamond"/>
          <w:sz w:val="20"/>
          <w:szCs w:val="20"/>
        </w:rPr>
        <w:t>. Seconded</w:t>
      </w:r>
      <w:r w:rsidR="00450AF3">
        <w:rPr>
          <w:rFonts w:ascii="Garamond" w:hAnsi="Garamond"/>
          <w:sz w:val="20"/>
          <w:szCs w:val="20"/>
        </w:rPr>
        <w:t xml:space="preserve"> by Trever. LUMAC approved.</w:t>
      </w:r>
    </w:p>
    <w:p w14:paraId="65B385C0" w14:textId="77777777" w:rsidR="00450AF3" w:rsidRDefault="00450AF3" w:rsidP="00450AF3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Addy</w:t>
      </w:r>
      <w:proofErr w:type="spellEnd"/>
      <w:r>
        <w:rPr>
          <w:rFonts w:ascii="Garamond" w:hAnsi="Garamond"/>
          <w:sz w:val="20"/>
          <w:szCs w:val="20"/>
        </w:rPr>
        <w:t xml:space="preserve"> Goldberg, WFLM had a major technical issue with their radio computer. ITS did not help them for 5-6 weeks and the organization came to a halt for a time. Their request for ITS was received as any other student request. </w:t>
      </w:r>
      <w:r w:rsidR="00466E3B">
        <w:rPr>
          <w:rFonts w:ascii="Garamond" w:hAnsi="Garamond"/>
          <w:sz w:val="20"/>
          <w:szCs w:val="20"/>
        </w:rPr>
        <w:t xml:space="preserve">Came to GC asking for a designation for WFLM, the </w:t>
      </w:r>
      <w:proofErr w:type="spellStart"/>
      <w:r w:rsidR="00466E3B">
        <w:rPr>
          <w:rFonts w:ascii="Garamond" w:hAnsi="Garamond"/>
          <w:sz w:val="20"/>
          <w:szCs w:val="20"/>
        </w:rPr>
        <w:t>Lawrentian</w:t>
      </w:r>
      <w:proofErr w:type="spellEnd"/>
      <w:r w:rsidR="00466E3B">
        <w:rPr>
          <w:rFonts w:ascii="Garamond" w:hAnsi="Garamond"/>
          <w:sz w:val="20"/>
          <w:szCs w:val="20"/>
        </w:rPr>
        <w:t>, or other</w:t>
      </w:r>
      <w:r>
        <w:rPr>
          <w:rFonts w:ascii="Garamond" w:hAnsi="Garamond"/>
          <w:sz w:val="20"/>
          <w:szCs w:val="20"/>
        </w:rPr>
        <w:t xml:space="preserve"> “technologically vulnerable”</w:t>
      </w:r>
      <w:r w:rsidR="00466E3B">
        <w:rPr>
          <w:rFonts w:ascii="Garamond" w:hAnsi="Garamond"/>
          <w:sz w:val="20"/>
          <w:szCs w:val="20"/>
        </w:rPr>
        <w:t xml:space="preserve"> organizations, to</w:t>
      </w:r>
      <w:r>
        <w:rPr>
          <w:rFonts w:ascii="Garamond" w:hAnsi="Garamond"/>
          <w:sz w:val="20"/>
          <w:szCs w:val="20"/>
        </w:rPr>
        <w:t xml:space="preserve"> allowed to priority </w:t>
      </w:r>
      <w:r w:rsidR="00466E3B">
        <w:rPr>
          <w:rFonts w:ascii="Garamond" w:hAnsi="Garamond"/>
          <w:sz w:val="20"/>
          <w:szCs w:val="20"/>
        </w:rPr>
        <w:t xml:space="preserve">for ITS service </w:t>
      </w:r>
      <w:r>
        <w:rPr>
          <w:rFonts w:ascii="Garamond" w:hAnsi="Garamond"/>
          <w:sz w:val="20"/>
          <w:szCs w:val="20"/>
        </w:rPr>
        <w:t>if they have technological issues.</w:t>
      </w:r>
    </w:p>
    <w:p w14:paraId="331F068B" w14:textId="77777777" w:rsidR="00450AF3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Student Welfare committee can work with ITS. </w:t>
      </w:r>
    </w:p>
    <w:p w14:paraId="484ADCA2" w14:textId="77777777" w:rsidR="00450AF3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Aubrey: IT</w:t>
      </w:r>
      <w:r w:rsidR="00466E3B">
        <w:rPr>
          <w:rFonts w:ascii="Garamond" w:hAnsi="Garamond"/>
          <w:sz w:val="20"/>
          <w:szCs w:val="20"/>
        </w:rPr>
        <w:t>S will be contacted, if necessary</w:t>
      </w:r>
      <w:r>
        <w:rPr>
          <w:rFonts w:ascii="Garamond" w:hAnsi="Garamond"/>
          <w:sz w:val="20"/>
          <w:szCs w:val="20"/>
        </w:rPr>
        <w:t xml:space="preserve"> LUCC will look into finances to find any other solution.</w:t>
      </w:r>
    </w:p>
    <w:p w14:paraId="7AFF2065" w14:textId="77777777" w:rsidR="00450AF3" w:rsidRPr="00450AF3" w:rsidRDefault="00450AF3" w:rsidP="00450AF3">
      <w:pPr>
        <w:rPr>
          <w:rFonts w:ascii="Garamond" w:hAnsi="Garamond"/>
          <w:sz w:val="20"/>
          <w:szCs w:val="20"/>
        </w:rPr>
      </w:pPr>
    </w:p>
    <w:p w14:paraId="288AB1F6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Officer Reports</w:t>
      </w:r>
    </w:p>
    <w:p w14:paraId="6BD9FA2A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President</w:t>
      </w:r>
    </w:p>
    <w:p w14:paraId="245F0842" w14:textId="77777777" w:rsidR="00450AF3" w:rsidRPr="003A1FE7" w:rsidRDefault="00466E3B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Re-rec meetings still on going. </w:t>
      </w:r>
    </w:p>
    <w:p w14:paraId="6CCC8E23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Vice President </w:t>
      </w:r>
    </w:p>
    <w:p w14:paraId="7E75BD76" w14:textId="77777777" w:rsidR="00450AF3" w:rsidRPr="003A1FE7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Finance meetings working with the budget.</w:t>
      </w:r>
    </w:p>
    <w:p w14:paraId="05F255AD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Treasurer</w:t>
      </w:r>
    </w:p>
    <w:p w14:paraId="3CCD806D" w14:textId="77777777" w:rsidR="00450AF3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Charity projected rollback 53,000. Sam is estimating lower, 35,000.</w:t>
      </w:r>
    </w:p>
    <w:p w14:paraId="32C4A061" w14:textId="77777777" w:rsidR="00450AF3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Current amount: -1,933.50 (but we are not in a deficit)</w:t>
      </w:r>
    </w:p>
    <w:p w14:paraId="3C49675B" w14:textId="77777777" w:rsidR="00450AF3" w:rsidRPr="003A1FE7" w:rsidRDefault="00450AF3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0F64CC">
        <w:rPr>
          <w:rFonts w:ascii="Garamond" w:hAnsi="Garamond"/>
          <w:sz w:val="20"/>
          <w:szCs w:val="20"/>
        </w:rPr>
        <w:t>afe amount: 33,000. Projected 51,000</w:t>
      </w:r>
      <w:r>
        <w:rPr>
          <w:rFonts w:ascii="Garamond" w:hAnsi="Garamond"/>
          <w:sz w:val="20"/>
          <w:szCs w:val="20"/>
        </w:rPr>
        <w:t>-52,000</w:t>
      </w:r>
    </w:p>
    <w:p w14:paraId="670ED7C9" w14:textId="77777777" w:rsidR="00C82741" w:rsidRPr="003A1FE7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Parliamentarian</w:t>
      </w:r>
    </w:p>
    <w:p w14:paraId="3F793008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General Secretary</w:t>
      </w:r>
    </w:p>
    <w:p w14:paraId="27347FF8" w14:textId="77777777" w:rsidR="00450AF3" w:rsidRPr="003A1FE7" w:rsidRDefault="00A7558E" w:rsidP="00450AF3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General Council Minutes are on the LUCC website and being added as they’re approved.</w:t>
      </w:r>
    </w:p>
    <w:p w14:paraId="241E1780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Finance Secretary </w:t>
      </w:r>
    </w:p>
    <w:p w14:paraId="31784B23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lastRenderedPageBreak/>
        <w:t>Public Relations Secretary</w:t>
      </w:r>
    </w:p>
    <w:p w14:paraId="6EE75C0C" w14:textId="77777777" w:rsidR="00A7558E" w:rsidRDefault="00A7558E" w:rsidP="00A7558E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Website, regular updates are being put up. Check them out!</w:t>
      </w:r>
    </w:p>
    <w:p w14:paraId="3CC32C80" w14:textId="77777777" w:rsidR="00A7558E" w:rsidRDefault="00A7558E" w:rsidP="00A7558E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Babcock award is on until Friday.</w:t>
      </w:r>
    </w:p>
    <w:p w14:paraId="268EF2F5" w14:textId="77777777" w:rsidR="00A7558E" w:rsidRPr="003A1FE7" w:rsidRDefault="00466E3B" w:rsidP="00A7558E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Lik</w:t>
      </w:r>
      <w:r w:rsidR="00A7558E">
        <w:rPr>
          <w:rFonts w:ascii="Garamond" w:hAnsi="Garamond"/>
          <w:sz w:val="20"/>
          <w:szCs w:val="20"/>
        </w:rPr>
        <w:t>e the LUCC FB page!</w:t>
      </w:r>
    </w:p>
    <w:p w14:paraId="550B6D48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Committee Reports</w:t>
      </w:r>
    </w:p>
    <w:p w14:paraId="326C398D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Steering</w:t>
      </w:r>
    </w:p>
    <w:p w14:paraId="7CE89A41" w14:textId="77777777" w:rsidR="00A7558E" w:rsidRPr="00A7558E" w:rsidRDefault="00A7558E" w:rsidP="00A7558E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Steve motioned to approve steering minutes. Seconded by Brian. Steering Minutes approved.</w:t>
      </w:r>
      <w:r w:rsidR="00466E3B">
        <w:rPr>
          <w:rFonts w:ascii="Garamond" w:hAnsi="Garamond"/>
          <w:sz w:val="20"/>
          <w:szCs w:val="20"/>
        </w:rPr>
        <w:t xml:space="preserve"> </w:t>
      </w:r>
    </w:p>
    <w:p w14:paraId="0272AD1F" w14:textId="77777777" w:rsidR="00A900FE" w:rsidRDefault="00A900FE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Finance</w:t>
      </w:r>
    </w:p>
    <w:p w14:paraId="04683B55" w14:textId="77777777" w:rsidR="00A7558E" w:rsidRDefault="00A7558E" w:rsidP="00A7558E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Steve motioned to approve finance minutes. Seconded by Kerstin. </w:t>
      </w:r>
    </w:p>
    <w:p w14:paraId="2DB8E0C8" w14:textId="77777777" w:rsidR="00A7558E" w:rsidRDefault="00A7558E" w:rsidP="00A7558E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100 VR Mugs: Used as incentive for encouraging recycle. (More under ERC).</w:t>
      </w:r>
    </w:p>
    <w:p w14:paraId="28942C45" w14:textId="77777777" w:rsidR="00A7558E" w:rsidRDefault="00A7558E" w:rsidP="00A7558E">
      <w:pPr>
        <w:pStyle w:val="ListParagraph"/>
        <w:numPr>
          <w:ilvl w:val="4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Aubrey would like to make the amendment from 2,000 to $980. Seconded by Steve.</w:t>
      </w:r>
      <w:r w:rsidR="0010303F">
        <w:rPr>
          <w:rFonts w:ascii="Garamond" w:hAnsi="Garamond"/>
          <w:sz w:val="20"/>
          <w:szCs w:val="20"/>
        </w:rPr>
        <w:t xml:space="preserve"> Amendment approved. </w:t>
      </w:r>
    </w:p>
    <w:p w14:paraId="57731291" w14:textId="77777777" w:rsidR="0010303F" w:rsidRDefault="0010303F" w:rsidP="0010303F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Sarah </w:t>
      </w:r>
      <w:proofErr w:type="spellStart"/>
      <w:r>
        <w:rPr>
          <w:rFonts w:ascii="Garamond" w:hAnsi="Garamond"/>
          <w:sz w:val="20"/>
          <w:szCs w:val="20"/>
        </w:rPr>
        <w:t>Laven</w:t>
      </w:r>
      <w:proofErr w:type="spellEnd"/>
      <w:r>
        <w:rPr>
          <w:rFonts w:ascii="Garamond" w:hAnsi="Garamond"/>
          <w:sz w:val="20"/>
          <w:szCs w:val="20"/>
        </w:rPr>
        <w:t xml:space="preserve">: Questioned why Mortar Board’s banquet re-allocation denied if in the past it’s been approved. </w:t>
      </w:r>
    </w:p>
    <w:p w14:paraId="749C2F69" w14:textId="77777777" w:rsidR="0010303F" w:rsidRDefault="0010303F" w:rsidP="0010303F">
      <w:pPr>
        <w:pStyle w:val="ListParagraph"/>
        <w:numPr>
          <w:ilvl w:val="4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Possibility there may have been funding for the banquet from the budget but the money came elsewhere. </w:t>
      </w:r>
    </w:p>
    <w:p w14:paraId="26D3B280" w14:textId="77777777" w:rsidR="0010303F" w:rsidRPr="003A1FE7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Vote to approve finance committee minutes with amendments. Minutes approved.</w:t>
      </w:r>
    </w:p>
    <w:p w14:paraId="2273ACF2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Polling, Elections, and Leadership</w:t>
      </w:r>
    </w:p>
    <w:p w14:paraId="4ABE8E97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Babcock Award, vote!</w:t>
      </w:r>
    </w:p>
    <w:p w14:paraId="0B71060F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Meeting next Monday at 4:30.</w:t>
      </w:r>
    </w:p>
    <w:p w14:paraId="0A0220B4" w14:textId="77777777" w:rsidR="0010303F" w:rsidRPr="003A1FE7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Committee leadership selection. Applications should be on the website.</w:t>
      </w:r>
    </w:p>
    <w:p w14:paraId="0EAD5629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Publicity</w:t>
      </w:r>
    </w:p>
    <w:p w14:paraId="2ACF2249" w14:textId="77777777" w:rsidR="0010303F" w:rsidRPr="003A1FE7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Posters have been made form LUCC Committees, Babcock Award, and LUCC Budget Request.</w:t>
      </w:r>
    </w:p>
    <w:p w14:paraId="6763179E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Diversity Affairs (CODA)</w:t>
      </w:r>
    </w:p>
    <w:p w14:paraId="5F8E0514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Follow up to race relation forum last week.</w:t>
      </w:r>
    </w:p>
    <w:p w14:paraId="6665B3B2" w14:textId="77777777" w:rsidR="0010303F" w:rsidRPr="003A1FE7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Planning stages of able-ism panel on 26</w:t>
      </w:r>
      <w:r w:rsidRPr="0010303F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 xml:space="preserve"> of April at 5:30.</w:t>
      </w:r>
    </w:p>
    <w:p w14:paraId="66AB8EED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Environmental Responsibility Committee</w:t>
      </w:r>
    </w:p>
    <w:p w14:paraId="5E96FD14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Launching a recycling campaign. </w:t>
      </w:r>
    </w:p>
    <w:p w14:paraId="6177C014" w14:textId="77777777" w:rsidR="0010303F" w:rsidRDefault="00466E3B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ERC Grant used for </w:t>
      </w:r>
      <w:r w:rsidR="0010303F">
        <w:rPr>
          <w:rFonts w:ascii="Garamond" w:hAnsi="Garamond"/>
          <w:sz w:val="20"/>
          <w:szCs w:val="20"/>
        </w:rPr>
        <w:t xml:space="preserve">Bee keeping house that will be put in SLUG. </w:t>
      </w:r>
    </w:p>
    <w:p w14:paraId="4A10BAF9" w14:textId="77777777" w:rsidR="0010303F" w:rsidRDefault="00466E3B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Speaker, Winona </w:t>
      </w:r>
      <w:proofErr w:type="spellStart"/>
      <w:r>
        <w:rPr>
          <w:rFonts w:ascii="Garamond" w:hAnsi="Garamond"/>
          <w:sz w:val="20"/>
          <w:szCs w:val="20"/>
        </w:rPr>
        <w:t>Ladu</w:t>
      </w:r>
      <w:r w:rsidR="0010303F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e</w:t>
      </w:r>
      <w:proofErr w:type="spellEnd"/>
      <w:r w:rsidR="0010303F">
        <w:rPr>
          <w:rFonts w:ascii="Garamond" w:hAnsi="Garamond"/>
          <w:sz w:val="20"/>
          <w:szCs w:val="20"/>
        </w:rPr>
        <w:t>, as part of Earth Week.</w:t>
      </w:r>
    </w:p>
    <w:p w14:paraId="7EE1B806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Clothing Rack Making workshop. </w:t>
      </w:r>
    </w:p>
    <w:p w14:paraId="345DA8A7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Earth week festivities on the 22</w:t>
      </w:r>
      <w:r w:rsidRPr="0010303F">
        <w:rPr>
          <w:rFonts w:ascii="Garamond" w:hAnsi="Garamond"/>
          <w:sz w:val="20"/>
          <w:szCs w:val="20"/>
          <w:vertAlign w:val="superscript"/>
        </w:rPr>
        <w:t>nd</w:t>
      </w:r>
      <w:r w:rsidR="00466E3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ERC will have a </w:t>
      </w:r>
      <w:proofErr w:type="gramStart"/>
      <w:r>
        <w:rPr>
          <w:rFonts w:ascii="Garamond" w:hAnsi="Garamond"/>
          <w:sz w:val="20"/>
          <w:szCs w:val="20"/>
        </w:rPr>
        <w:t>rock making</w:t>
      </w:r>
      <w:proofErr w:type="gramEnd"/>
      <w:r>
        <w:rPr>
          <w:rFonts w:ascii="Garamond" w:hAnsi="Garamond"/>
          <w:sz w:val="20"/>
          <w:szCs w:val="20"/>
        </w:rPr>
        <w:t xml:space="preserve"> booth.</w:t>
      </w:r>
    </w:p>
    <w:p w14:paraId="081BECDB" w14:textId="77777777" w:rsidR="0010303F" w:rsidRPr="003A1FE7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Winner of the Water Shower Challenge: Trever!</w:t>
      </w:r>
    </w:p>
    <w:p w14:paraId="325A4D66" w14:textId="77777777" w:rsidR="0010303F" w:rsidRDefault="00C82741" w:rsidP="0010303F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Residence Life Committee</w:t>
      </w:r>
    </w:p>
    <w:p w14:paraId="4D58129A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Got T-shirts.</w:t>
      </w:r>
    </w:p>
    <w:p w14:paraId="46CE81E6" w14:textId="77777777" w:rsidR="0010303F" w:rsidRDefault="0010303F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Tabling at dorm open houses </w:t>
      </w:r>
      <w:r w:rsidR="00FC524C">
        <w:rPr>
          <w:rFonts w:ascii="Garamond" w:hAnsi="Garamond"/>
          <w:sz w:val="20"/>
          <w:szCs w:val="20"/>
        </w:rPr>
        <w:t>8-11PM over the course of next week.</w:t>
      </w:r>
    </w:p>
    <w:p w14:paraId="7B5A3A3B" w14:textId="77777777" w:rsidR="00FC524C" w:rsidRDefault="00FC524C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Housing Contracts distributed from April 24</w:t>
      </w:r>
      <w:r w:rsidRPr="00FC524C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>-May 1</w:t>
      </w:r>
      <w:r w:rsidRPr="00FC524C">
        <w:rPr>
          <w:rFonts w:ascii="Garamond" w:hAnsi="Garamond"/>
          <w:sz w:val="20"/>
          <w:szCs w:val="20"/>
          <w:vertAlign w:val="superscript"/>
        </w:rPr>
        <w:t>st</w:t>
      </w:r>
      <w:r>
        <w:rPr>
          <w:rFonts w:ascii="Garamond" w:hAnsi="Garamond"/>
          <w:sz w:val="20"/>
          <w:szCs w:val="20"/>
        </w:rPr>
        <w:t>.</w:t>
      </w:r>
    </w:p>
    <w:p w14:paraId="4F78D5EE" w14:textId="77777777" w:rsidR="00FC524C" w:rsidRPr="0010303F" w:rsidRDefault="00FC524C" w:rsidP="0010303F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Considering submitting an article</w:t>
      </w:r>
      <w:r w:rsidR="00466E3B">
        <w:rPr>
          <w:rFonts w:ascii="Garamond" w:hAnsi="Garamond"/>
          <w:sz w:val="20"/>
          <w:szCs w:val="20"/>
        </w:rPr>
        <w:t xml:space="preserve"> to the </w:t>
      </w:r>
      <w:proofErr w:type="spellStart"/>
      <w:r w:rsidR="00466E3B">
        <w:rPr>
          <w:rFonts w:ascii="Garamond" w:hAnsi="Garamond"/>
          <w:sz w:val="20"/>
          <w:szCs w:val="20"/>
        </w:rPr>
        <w:t>Lawrentian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="00466E3B">
        <w:rPr>
          <w:rFonts w:ascii="Garamond" w:hAnsi="Garamond"/>
          <w:sz w:val="20"/>
          <w:szCs w:val="20"/>
        </w:rPr>
        <w:t>explaining</w:t>
      </w:r>
      <w:r>
        <w:rPr>
          <w:rFonts w:ascii="Garamond" w:hAnsi="Garamond"/>
          <w:sz w:val="20"/>
          <w:szCs w:val="20"/>
        </w:rPr>
        <w:t xml:space="preserve"> </w:t>
      </w:r>
      <w:r w:rsidR="00466E3B">
        <w:rPr>
          <w:rFonts w:ascii="Garamond" w:hAnsi="Garamond"/>
          <w:sz w:val="20"/>
          <w:szCs w:val="20"/>
        </w:rPr>
        <w:t xml:space="preserve">group </w:t>
      </w:r>
      <w:r>
        <w:rPr>
          <w:rFonts w:ascii="Garamond" w:hAnsi="Garamond"/>
          <w:sz w:val="20"/>
          <w:szCs w:val="20"/>
        </w:rPr>
        <w:t>housing.</w:t>
      </w:r>
    </w:p>
    <w:p w14:paraId="69B3E5E6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Student Welfare</w:t>
      </w:r>
    </w:p>
    <w:p w14:paraId="35878B9C" w14:textId="77777777" w:rsidR="00FC524C" w:rsidRDefault="00FC524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Table tents in Andrew Commons.</w:t>
      </w:r>
    </w:p>
    <w:p w14:paraId="2C03BE75" w14:textId="77777777" w:rsidR="00466E3B" w:rsidRDefault="00FC524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Clothing o</w:t>
      </w:r>
      <w:r w:rsidR="00466E3B">
        <w:rPr>
          <w:rFonts w:ascii="Garamond" w:hAnsi="Garamond"/>
          <w:sz w:val="20"/>
          <w:szCs w:val="20"/>
        </w:rPr>
        <w:t>ptional places on campus. Looking</w:t>
      </w:r>
      <w:r>
        <w:rPr>
          <w:rFonts w:ascii="Garamond" w:hAnsi="Garamond"/>
          <w:sz w:val="20"/>
          <w:szCs w:val="20"/>
        </w:rPr>
        <w:t xml:space="preserve"> into </w:t>
      </w:r>
      <w:r w:rsidR="00466E3B">
        <w:rPr>
          <w:rFonts w:ascii="Garamond" w:hAnsi="Garamond"/>
          <w:sz w:val="20"/>
          <w:szCs w:val="20"/>
        </w:rPr>
        <w:t xml:space="preserve">how </w:t>
      </w:r>
      <w:proofErr w:type="gramStart"/>
      <w:r w:rsidR="00466E3B">
        <w:rPr>
          <w:rFonts w:ascii="Garamond" w:hAnsi="Garamond"/>
          <w:sz w:val="20"/>
          <w:szCs w:val="20"/>
        </w:rPr>
        <w:t>its</w:t>
      </w:r>
      <w:proofErr w:type="gramEnd"/>
      <w:r w:rsidR="00466E3B">
        <w:rPr>
          <w:rFonts w:ascii="Garamond" w:hAnsi="Garamond"/>
          <w:sz w:val="20"/>
          <w:szCs w:val="20"/>
        </w:rPr>
        <w:t xml:space="preserve"> being done at other schools.</w:t>
      </w:r>
    </w:p>
    <w:p w14:paraId="26AE5FBA" w14:textId="77777777" w:rsidR="00FC524C" w:rsidRDefault="00FC524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Charlie Mann painting smoking pipes. Bringing design to next student welfare committee meeting on the 30</w:t>
      </w:r>
      <w:r w:rsidRPr="00FC524C">
        <w:rPr>
          <w:rFonts w:ascii="Garamond" w:hAnsi="Garamond"/>
          <w:sz w:val="20"/>
          <w:szCs w:val="20"/>
          <w:vertAlign w:val="superscript"/>
        </w:rPr>
        <w:t>th</w:t>
      </w:r>
      <w:r>
        <w:rPr>
          <w:rFonts w:ascii="Garamond" w:hAnsi="Garamond"/>
          <w:sz w:val="20"/>
          <w:szCs w:val="20"/>
        </w:rPr>
        <w:t>.</w:t>
      </w:r>
    </w:p>
    <w:p w14:paraId="0A9B3884" w14:textId="77777777" w:rsidR="00FC524C" w:rsidRDefault="00466E3B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Idea of a $40,000/</w:t>
      </w:r>
      <w:r w:rsidR="00FC524C">
        <w:rPr>
          <w:rFonts w:ascii="Garamond" w:hAnsi="Garamond"/>
          <w:sz w:val="20"/>
          <w:szCs w:val="20"/>
        </w:rPr>
        <w:t xml:space="preserve">year </w:t>
      </w:r>
      <w:r>
        <w:rPr>
          <w:rFonts w:ascii="Garamond" w:hAnsi="Garamond"/>
          <w:sz w:val="20"/>
          <w:szCs w:val="20"/>
        </w:rPr>
        <w:t xml:space="preserve">for a personal safety system brought to LUCC by outside business. However, </w:t>
      </w:r>
      <w:r w:rsidR="00FC524C">
        <w:rPr>
          <w:rFonts w:ascii="Garamond" w:hAnsi="Garamond"/>
          <w:sz w:val="20"/>
          <w:szCs w:val="20"/>
        </w:rPr>
        <w:t xml:space="preserve">there are identical apps that are free. SW came to a </w:t>
      </w:r>
      <w:proofErr w:type="spellStart"/>
      <w:r w:rsidR="00FC524C">
        <w:rPr>
          <w:rFonts w:ascii="Garamond" w:hAnsi="Garamond"/>
          <w:sz w:val="20"/>
          <w:szCs w:val="20"/>
        </w:rPr>
        <w:t>concensus</w:t>
      </w:r>
      <w:proofErr w:type="spellEnd"/>
      <w:r w:rsidR="00FC524C">
        <w:rPr>
          <w:rFonts w:ascii="Garamond" w:hAnsi="Garamond"/>
          <w:sz w:val="20"/>
          <w:szCs w:val="20"/>
        </w:rPr>
        <w:t xml:space="preserve"> that it wouldn’t make sense. </w:t>
      </w:r>
      <w:r>
        <w:rPr>
          <w:rFonts w:ascii="Garamond" w:hAnsi="Garamond"/>
          <w:sz w:val="20"/>
          <w:szCs w:val="20"/>
        </w:rPr>
        <w:t xml:space="preserve">For more info on system at </w:t>
      </w:r>
      <w:r w:rsidR="00FC524C">
        <w:rPr>
          <w:rFonts w:ascii="Garamond" w:hAnsi="Garamond"/>
          <w:sz w:val="20"/>
          <w:szCs w:val="20"/>
        </w:rPr>
        <w:t xml:space="preserve">LLResponse.com </w:t>
      </w:r>
    </w:p>
    <w:p w14:paraId="7FD3E08A" w14:textId="77777777" w:rsidR="00FC524C" w:rsidRDefault="00FC524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LUBike</w:t>
      </w:r>
      <w:proofErr w:type="spellEnd"/>
      <w:r>
        <w:rPr>
          <w:rFonts w:ascii="Garamond" w:hAnsi="Garamond"/>
          <w:sz w:val="20"/>
          <w:szCs w:val="20"/>
        </w:rPr>
        <w:t xml:space="preserve"> Program: School owned bikes can be checked out from the info desk. Will be restarted as the whether gets better.</w:t>
      </w:r>
    </w:p>
    <w:p w14:paraId="7E59FDFF" w14:textId="77777777" w:rsidR="00FC524C" w:rsidRPr="00FC524C" w:rsidRDefault="00FC524C" w:rsidP="00FC524C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Sarah </w:t>
      </w:r>
      <w:proofErr w:type="spellStart"/>
      <w:r>
        <w:rPr>
          <w:rFonts w:ascii="Garamond" w:hAnsi="Garamond"/>
          <w:sz w:val="20"/>
          <w:szCs w:val="20"/>
        </w:rPr>
        <w:t>Laven</w:t>
      </w:r>
      <w:proofErr w:type="spellEnd"/>
      <w:r>
        <w:rPr>
          <w:rFonts w:ascii="Garamond" w:hAnsi="Garamond"/>
          <w:sz w:val="20"/>
          <w:szCs w:val="20"/>
        </w:rPr>
        <w:t>: Matt Lowe has also been working on a Bike Share project that could expand over campus. Student Welfare can contact them to work together.</w:t>
      </w:r>
    </w:p>
    <w:p w14:paraId="5D72272E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CCSE</w:t>
      </w:r>
    </w:p>
    <w:p w14:paraId="7F56002D" w14:textId="77777777" w:rsidR="00FC524C" w:rsidRDefault="00FC524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Volunteerathon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r w:rsidR="000F64CC">
        <w:rPr>
          <w:rFonts w:ascii="Garamond" w:hAnsi="Garamond"/>
          <w:sz w:val="20"/>
          <w:szCs w:val="20"/>
        </w:rPr>
        <w:t>April 20</w:t>
      </w:r>
      <w:r w:rsidR="000F64CC" w:rsidRPr="000F64CC">
        <w:rPr>
          <w:rFonts w:ascii="Garamond" w:hAnsi="Garamond"/>
          <w:sz w:val="20"/>
          <w:szCs w:val="20"/>
          <w:vertAlign w:val="superscript"/>
        </w:rPr>
        <w:t>th</w:t>
      </w:r>
      <w:r w:rsidR="000F64CC">
        <w:rPr>
          <w:rFonts w:ascii="Garamond" w:hAnsi="Garamond"/>
          <w:sz w:val="20"/>
          <w:szCs w:val="20"/>
        </w:rPr>
        <w:t>-May 20</w:t>
      </w:r>
      <w:r w:rsidR="000F64CC" w:rsidRPr="000F64CC">
        <w:rPr>
          <w:rFonts w:ascii="Garamond" w:hAnsi="Garamond"/>
          <w:sz w:val="20"/>
          <w:szCs w:val="20"/>
          <w:vertAlign w:val="superscript"/>
        </w:rPr>
        <w:t>th</w:t>
      </w:r>
      <w:r w:rsidR="000F64CC">
        <w:rPr>
          <w:rFonts w:ascii="Garamond" w:hAnsi="Garamond"/>
          <w:sz w:val="20"/>
          <w:szCs w:val="20"/>
        </w:rPr>
        <w:t xml:space="preserve"> Whatever service organization </w:t>
      </w:r>
      <w:r w:rsidR="00466E3B">
        <w:rPr>
          <w:rFonts w:ascii="Garamond" w:hAnsi="Garamond"/>
          <w:sz w:val="20"/>
          <w:szCs w:val="20"/>
        </w:rPr>
        <w:t>has most hours</w:t>
      </w:r>
      <w:r w:rsidR="000F64CC">
        <w:rPr>
          <w:rFonts w:ascii="Garamond" w:hAnsi="Garamond"/>
          <w:sz w:val="20"/>
          <w:szCs w:val="20"/>
        </w:rPr>
        <w:t xml:space="preserve"> will win recognition and a pizza party.</w:t>
      </w:r>
    </w:p>
    <w:p w14:paraId="2151B0D7" w14:textId="77777777" w:rsidR="000F64CC" w:rsidRPr="003A1FE7" w:rsidRDefault="000F64CC" w:rsidP="00FC524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Working on adding volunteer hours to organizations under CCSE. </w:t>
      </w:r>
    </w:p>
    <w:p w14:paraId="55F9F08F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Old Business</w:t>
      </w:r>
    </w:p>
    <w:p w14:paraId="708E9096" w14:textId="77777777" w:rsidR="000F64CC" w:rsidRDefault="000F64CC" w:rsidP="000F64CC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Elections and Plurality</w:t>
      </w:r>
    </w:p>
    <w:p w14:paraId="284DC740" w14:textId="77777777" w:rsidR="000F64CC" w:rsidRDefault="000F64CC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Trever </w:t>
      </w:r>
      <w:proofErr w:type="spellStart"/>
      <w:r>
        <w:rPr>
          <w:rFonts w:ascii="Garamond" w:hAnsi="Garamond"/>
          <w:sz w:val="20"/>
          <w:szCs w:val="20"/>
        </w:rPr>
        <w:t>untables</w:t>
      </w:r>
      <w:proofErr w:type="spellEnd"/>
      <w:r>
        <w:rPr>
          <w:rFonts w:ascii="Garamond" w:hAnsi="Garamond"/>
          <w:sz w:val="20"/>
          <w:szCs w:val="20"/>
        </w:rPr>
        <w:t xml:space="preserve">. Zach seconded. </w:t>
      </w:r>
    </w:p>
    <w:p w14:paraId="4AE1A65C" w14:textId="77777777" w:rsidR="000F64CC" w:rsidRPr="003A1FE7" w:rsidRDefault="000F64CC" w:rsidP="000F64CC">
      <w:pPr>
        <w:pStyle w:val="ListParagraph"/>
        <w:numPr>
          <w:ilvl w:val="3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Unanimous vote of legislation </w:t>
      </w:r>
    </w:p>
    <w:p w14:paraId="4DB7F588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New Business</w:t>
      </w:r>
    </w:p>
    <w:p w14:paraId="255341A4" w14:textId="77777777" w:rsidR="002B0E57" w:rsidRDefault="002B0E57" w:rsidP="002B0E57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Re-recognition of Student Organizations</w:t>
      </w:r>
    </w:p>
    <w:p w14:paraId="060A0540" w14:textId="77777777" w:rsidR="000F64CC" w:rsidRDefault="000F64CC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41-65 </w:t>
      </w:r>
    </w:p>
    <w:p w14:paraId="49782577" w14:textId="77777777" w:rsidR="000F64CC" w:rsidRPr="003A1FE7" w:rsidRDefault="000F64CC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Steve motioned to approve. Trever seconded. Vote to approve. Approved.</w:t>
      </w:r>
    </w:p>
    <w:p w14:paraId="21422F6F" w14:textId="77777777" w:rsidR="002B0E57" w:rsidRDefault="002B0E57" w:rsidP="002B0E57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Theme Group Housing</w:t>
      </w:r>
      <w:r w:rsidR="000F64CC">
        <w:rPr>
          <w:rFonts w:ascii="Garamond" w:hAnsi="Garamond"/>
          <w:sz w:val="20"/>
          <w:szCs w:val="20"/>
        </w:rPr>
        <w:t xml:space="preserve"> </w:t>
      </w:r>
    </w:p>
    <w:p w14:paraId="032269B4" w14:textId="77777777" w:rsidR="000F64CC" w:rsidRDefault="000F64CC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 more LUCC member needed.</w:t>
      </w:r>
    </w:p>
    <w:p w14:paraId="5A3DD097" w14:textId="77777777" w:rsidR="002B0E57" w:rsidRDefault="002B0E57" w:rsidP="002B0E57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Fundraising Legislation</w:t>
      </w:r>
    </w:p>
    <w:p w14:paraId="10782586" w14:textId="77777777" w:rsidR="000F64CC" w:rsidRDefault="000F64CC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Steve introduced the fundraising legislation. Seconded by Zach. </w:t>
      </w:r>
    </w:p>
    <w:p w14:paraId="6C44490A" w14:textId="77777777" w:rsidR="000F64CC" w:rsidRPr="00466E3B" w:rsidRDefault="00586A90" w:rsidP="000F64CC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 w:rsidRPr="00466E3B">
        <w:rPr>
          <w:rFonts w:ascii="Garamond" w:hAnsi="Garamond"/>
          <w:sz w:val="20"/>
          <w:szCs w:val="20"/>
        </w:rPr>
        <w:t>Steve moved to table. Seconded by Trever. Legislation tabled.</w:t>
      </w:r>
    </w:p>
    <w:p w14:paraId="12B2E9CA" w14:textId="77777777" w:rsidR="000F64CC" w:rsidRPr="000F64CC" w:rsidRDefault="000F64CC" w:rsidP="000F64CC">
      <w:pPr>
        <w:rPr>
          <w:rFonts w:ascii="Garamond" w:hAnsi="Garamond"/>
          <w:sz w:val="20"/>
          <w:szCs w:val="20"/>
        </w:rPr>
      </w:pPr>
    </w:p>
    <w:p w14:paraId="74BFA63F" w14:textId="77777777" w:rsidR="00C82741" w:rsidRPr="003A1FE7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Representative Reports</w:t>
      </w:r>
    </w:p>
    <w:p w14:paraId="7759C41B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District One: Colman, Brokaw, Off Campus</w:t>
      </w:r>
    </w:p>
    <w:p w14:paraId="49C53E83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Trip to PAC. </w:t>
      </w:r>
    </w:p>
    <w:p w14:paraId="2EFC076D" w14:textId="23465830" w:rsidR="00586A90" w:rsidRPr="003A1FE7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</w:t>
      </w:r>
      <w:r w:rsidR="00C77C05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hall spelling bee</w:t>
      </w:r>
    </w:p>
    <w:p w14:paraId="15B5A04A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District Two: Plantz, Residence North of College Ave.</w:t>
      </w:r>
    </w:p>
    <w:p w14:paraId="73D2F97E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Had trip to PAC</w:t>
      </w:r>
    </w:p>
    <w:p w14:paraId="27A80906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Plantz recital on Thursday</w:t>
      </w:r>
    </w:p>
    <w:p w14:paraId="746EF86E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Glow is hosting Kink workshop.</w:t>
      </w:r>
    </w:p>
    <w:p w14:paraId="603D7837" w14:textId="78B3E9A4" w:rsidR="00586A90" w:rsidRPr="003A1FE7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Art house </w:t>
      </w:r>
      <w:r w:rsidR="00C77C05">
        <w:rPr>
          <w:rFonts w:ascii="Garamond" w:hAnsi="Garamond"/>
          <w:sz w:val="20"/>
          <w:szCs w:val="20"/>
        </w:rPr>
        <w:t>applications available</w:t>
      </w:r>
    </w:p>
    <w:p w14:paraId="3139B152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District Three: Sage, 738 &amp; 742 E. Alton St.</w:t>
      </w:r>
    </w:p>
    <w:p w14:paraId="0D545A61" w14:textId="77777777" w:rsidR="00586A90" w:rsidRPr="003A1FE7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Free pancakes on Wednesday. </w:t>
      </w:r>
    </w:p>
    <w:p w14:paraId="781BE891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District Four: Trever, 813 E. John St., 300 S. Meade St.</w:t>
      </w:r>
    </w:p>
    <w:p w14:paraId="61B5FEC1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Trever had a trip to PAWS</w:t>
      </w:r>
    </w:p>
    <w:p w14:paraId="1DFB2A87" w14:textId="77777777" w:rsidR="00586A90" w:rsidRPr="003A1FE7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Pool party and more parties.</w:t>
      </w:r>
    </w:p>
    <w:p w14:paraId="479B2C8C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District Five: Kohler, Drahiem, Sabin</w:t>
      </w:r>
    </w:p>
    <w:p w14:paraId="7BDE7755" w14:textId="77777777" w:rsidR="00C77C05" w:rsidRDefault="00C77C05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1920s party</w:t>
      </w:r>
    </w:p>
    <w:p w14:paraId="2708D6D8" w14:textId="2094F29D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Sunday showed perks of being a wallflower.</w:t>
      </w:r>
    </w:p>
    <w:p w14:paraId="1926EA19" w14:textId="77777777" w:rsidR="00586A90" w:rsidRPr="003A1FE7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Future: planning a mini-golf trip and picnic towards the end of the term.</w:t>
      </w:r>
    </w:p>
    <w:p w14:paraId="04EF7B75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District Six: Hiett, </w:t>
      </w:r>
      <w:proofErr w:type="spellStart"/>
      <w:r w:rsidRPr="003A1FE7">
        <w:rPr>
          <w:rFonts w:ascii="Garamond" w:hAnsi="Garamond"/>
          <w:sz w:val="20"/>
          <w:szCs w:val="20"/>
        </w:rPr>
        <w:t>Ormsby</w:t>
      </w:r>
      <w:proofErr w:type="spellEnd"/>
    </w:p>
    <w:p w14:paraId="725FD7B8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Ormsby</w:t>
      </w:r>
      <w:proofErr w:type="spellEnd"/>
      <w:r>
        <w:rPr>
          <w:rFonts w:ascii="Garamond" w:hAnsi="Garamond"/>
          <w:sz w:val="20"/>
          <w:szCs w:val="20"/>
        </w:rPr>
        <w:t xml:space="preserve"> is planning Zoo Days</w:t>
      </w:r>
    </w:p>
    <w:p w14:paraId="77340D1F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District Seven: Quadrangle </w:t>
      </w:r>
    </w:p>
    <w:p w14:paraId="22E84644" w14:textId="77777777" w:rsid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Members of Beta Theta Pi went to Oxford Ohio for activation</w:t>
      </w:r>
    </w:p>
    <w:p w14:paraId="43DC56AD" w14:textId="77777777" w:rsidR="00586A90" w:rsidRPr="00586A90" w:rsidRDefault="00586A90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Sig </w:t>
      </w:r>
      <w:proofErr w:type="spellStart"/>
      <w:r>
        <w:rPr>
          <w:rFonts w:ascii="Garamond" w:hAnsi="Garamond"/>
          <w:sz w:val="20"/>
          <w:szCs w:val="20"/>
        </w:rPr>
        <w:t>Ep</w:t>
      </w:r>
      <w:proofErr w:type="spellEnd"/>
      <w:r>
        <w:rPr>
          <w:rFonts w:ascii="Garamond" w:hAnsi="Garamond"/>
          <w:sz w:val="20"/>
          <w:szCs w:val="20"/>
        </w:rPr>
        <w:t xml:space="preserve"> had a Superhero party.</w:t>
      </w:r>
    </w:p>
    <w:p w14:paraId="76F5F89F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Faculty</w:t>
      </w:r>
    </w:p>
    <w:p w14:paraId="554FDA6E" w14:textId="119C2B9C" w:rsidR="00586A90" w:rsidRPr="003A1FE7" w:rsidRDefault="00C77C05" w:rsidP="00586A90">
      <w:pPr>
        <w:pStyle w:val="ListParagraph"/>
        <w:numPr>
          <w:ilvl w:val="2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Had a discussion on retention at their last meeting.</w:t>
      </w:r>
    </w:p>
    <w:p w14:paraId="737B92BD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The Good of the Order</w:t>
      </w:r>
    </w:p>
    <w:p w14:paraId="66B94243" w14:textId="77777777" w:rsidR="00586A90" w:rsidRPr="004D74F3" w:rsidRDefault="004D74F3" w:rsidP="004D74F3">
      <w:pPr>
        <w:pStyle w:val="ListParagraph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Sarah’s recital 3pm on Saturday in the Pusey Room.</w:t>
      </w:r>
    </w:p>
    <w:p w14:paraId="6C2FE9DE" w14:textId="77777777" w:rsidR="00C82741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Adjournment </w:t>
      </w:r>
    </w:p>
    <w:p w14:paraId="052BC836" w14:textId="2F41AECE" w:rsidR="004D74F3" w:rsidRPr="003A1FE7" w:rsidRDefault="004D74F3" w:rsidP="004D74F3">
      <w:pPr>
        <w:pStyle w:val="ListParagraph"/>
        <w:ind w:left="10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Trever moved to adjourned. Seconded by Zach.</w:t>
      </w:r>
      <w:r w:rsidR="00C77C05">
        <w:rPr>
          <w:rFonts w:ascii="Garamond" w:hAnsi="Garamond"/>
          <w:sz w:val="20"/>
          <w:szCs w:val="20"/>
        </w:rPr>
        <w:t xml:space="preserve"> General Council meeting adjourned.</w:t>
      </w:r>
    </w:p>
    <w:p w14:paraId="7BAC7C15" w14:textId="77777777" w:rsidR="00C82741" w:rsidRPr="003A1FE7" w:rsidRDefault="00C82741" w:rsidP="00C82741">
      <w:pPr>
        <w:ind w:left="360"/>
        <w:rPr>
          <w:rFonts w:ascii="Garamond" w:hAnsi="Garamond"/>
          <w:sz w:val="20"/>
          <w:szCs w:val="20"/>
        </w:rPr>
      </w:pPr>
    </w:p>
    <w:p w14:paraId="232121E0" w14:textId="77777777" w:rsidR="00C82741" w:rsidRPr="003A1FE7" w:rsidRDefault="00C82741" w:rsidP="00C82741">
      <w:pPr>
        <w:ind w:left="360"/>
        <w:rPr>
          <w:rFonts w:ascii="Garamond" w:hAnsi="Garamond"/>
          <w:sz w:val="20"/>
          <w:szCs w:val="20"/>
        </w:rPr>
      </w:pPr>
    </w:p>
    <w:p w14:paraId="491D45BF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b/>
          <w:sz w:val="20"/>
          <w:szCs w:val="20"/>
        </w:rPr>
        <w:t>LUCC GENERAL COUNCIL MEETINGS ARE OPEN</w:t>
      </w:r>
    </w:p>
    <w:p w14:paraId="03099325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b/>
          <w:sz w:val="20"/>
          <w:szCs w:val="20"/>
        </w:rPr>
        <w:t>TO ALL MEMBERS OF THE LAWRENCE COMMUNITY</w:t>
      </w:r>
    </w:p>
    <w:p w14:paraId="215EB55B" w14:textId="77777777" w:rsidR="00C82741" w:rsidRPr="003A1FE7" w:rsidRDefault="00C82741" w:rsidP="00C82741">
      <w:pPr>
        <w:rPr>
          <w:rFonts w:ascii="Garamond" w:hAnsi="Garamond"/>
          <w:sz w:val="20"/>
          <w:szCs w:val="20"/>
        </w:rPr>
      </w:pPr>
    </w:p>
    <w:p w14:paraId="49601F67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E-mail: </w:t>
      </w:r>
      <w:hyperlink r:id="rId6" w:history="1">
        <w:r w:rsidRPr="003A1FE7">
          <w:rPr>
            <w:rFonts w:ascii="Garamond" w:hAnsi="Garamond"/>
            <w:color w:val="0000FF"/>
            <w:sz w:val="20"/>
            <w:szCs w:val="20"/>
            <w:u w:val="single" w:color="0000FF"/>
          </w:rPr>
          <w:t>lucc@lawrence.edu</w:t>
        </w:r>
      </w:hyperlink>
    </w:p>
    <w:p w14:paraId="07A19DDE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Office: 409 Warch Campus Center</w:t>
      </w:r>
    </w:p>
    <w:p w14:paraId="5E321341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>Office Phone: 920-832-6772</w:t>
      </w:r>
    </w:p>
    <w:p w14:paraId="42199B00" w14:textId="77777777" w:rsidR="00C82741" w:rsidRPr="003A1FE7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3A1FE7">
        <w:rPr>
          <w:rFonts w:ascii="Garamond" w:hAnsi="Garamond"/>
          <w:sz w:val="20"/>
          <w:szCs w:val="20"/>
        </w:rPr>
        <w:t xml:space="preserve">Website: </w:t>
      </w:r>
      <w:r w:rsidRPr="003A1FE7">
        <w:rPr>
          <w:rFonts w:ascii="Garamond" w:hAnsi="Garamond"/>
          <w:color w:val="0000FF"/>
          <w:sz w:val="20"/>
          <w:szCs w:val="20"/>
          <w:u w:val="single" w:color="0000FF"/>
        </w:rPr>
        <w:t>www.lawrence.edu/sorg/lucc</w:t>
      </w:r>
    </w:p>
    <w:p w14:paraId="6B5C2889" w14:textId="77777777" w:rsidR="00C82741" w:rsidRPr="003A1FE7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  <w:r w:rsidRPr="003A1FE7">
        <w:rPr>
          <w:rFonts w:ascii="TimesNewRomanPSMT" w:hAnsi="TimesNewRomanPSMT"/>
          <w:sz w:val="20"/>
          <w:szCs w:val="20"/>
        </w:rPr>
        <w:t> </w:t>
      </w:r>
    </w:p>
    <w:p w14:paraId="498C124B" w14:textId="77777777" w:rsidR="00C82741" w:rsidRPr="003A1FE7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0"/>
          <w:szCs w:val="20"/>
        </w:rPr>
      </w:pPr>
      <w:r w:rsidRPr="003A1FE7">
        <w:rPr>
          <w:rFonts w:ascii="TimesNewRomanPSMT" w:hAnsi="TimesNewRomanPSMT"/>
          <w:sz w:val="20"/>
          <w:szCs w:val="20"/>
        </w:rPr>
        <w:t> </w:t>
      </w:r>
    </w:p>
    <w:p w14:paraId="1DA6B146" w14:textId="77777777" w:rsidR="00C82741" w:rsidRPr="003A1FE7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0"/>
          <w:szCs w:val="20"/>
        </w:rPr>
      </w:pPr>
    </w:p>
    <w:p w14:paraId="1EEB7EBB" w14:textId="6FEE1006" w:rsidR="00C82741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0"/>
          <w:szCs w:val="20"/>
        </w:rPr>
      </w:pPr>
      <w:bookmarkStart w:id="0" w:name="_GoBack"/>
      <w:bookmarkEnd w:id="0"/>
      <w:r w:rsidRPr="003A1FE7">
        <w:rPr>
          <w:rFonts w:ascii="Times-Roman" w:hAnsi="Times-Roman"/>
          <w:sz w:val="20"/>
          <w:szCs w:val="20"/>
        </w:rPr>
        <w:t>Community Concerns will be limited to 3 minutes per community member</w:t>
      </w:r>
      <w:r w:rsidR="003D06E1">
        <w:rPr>
          <w:rFonts w:ascii="Times-Roman" w:hAnsi="Times-Roman"/>
          <w:sz w:val="20"/>
          <w:szCs w:val="20"/>
        </w:rPr>
        <w:t>.</w:t>
      </w:r>
    </w:p>
    <w:p w14:paraId="51065EAE" w14:textId="5FA5C1FA" w:rsidR="003D06E1" w:rsidRPr="003A1FE7" w:rsidRDefault="003D06E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0"/>
          <w:szCs w:val="20"/>
        </w:rPr>
      </w:pPr>
      <w:r>
        <w:rPr>
          <w:rFonts w:ascii="Times-Roman" w:hAnsi="Times-Roman"/>
          <w:sz w:val="20"/>
          <w:szCs w:val="20"/>
        </w:rPr>
        <w:t>All minutes, including Steering and Finance committee minutes, are now available on the LUCC website.</w:t>
      </w:r>
    </w:p>
    <w:p w14:paraId="4B699D88" w14:textId="77777777" w:rsidR="00C82741" w:rsidRPr="003A1FE7" w:rsidRDefault="00C82741" w:rsidP="00C82741">
      <w:pPr>
        <w:rPr>
          <w:sz w:val="20"/>
          <w:szCs w:val="20"/>
        </w:rPr>
      </w:pPr>
    </w:p>
    <w:p w14:paraId="2DCD3CD4" w14:textId="77777777" w:rsidR="00C82741" w:rsidRPr="003A1FE7" w:rsidRDefault="00C82741" w:rsidP="00C82741">
      <w:pPr>
        <w:rPr>
          <w:rFonts w:ascii="Garamond" w:hAnsi="Garamond"/>
          <w:sz w:val="20"/>
          <w:szCs w:val="20"/>
        </w:rPr>
      </w:pPr>
    </w:p>
    <w:sectPr w:rsidR="00C82741" w:rsidRPr="003A1FE7" w:rsidSect="008D78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588"/>
    <w:multiLevelType w:val="hybridMultilevel"/>
    <w:tmpl w:val="304074C6"/>
    <w:lvl w:ilvl="0" w:tplc="9B60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1"/>
    <w:rsid w:val="000F64CC"/>
    <w:rsid w:val="0010303F"/>
    <w:rsid w:val="002B0E57"/>
    <w:rsid w:val="002E19F6"/>
    <w:rsid w:val="003A1FE7"/>
    <w:rsid w:val="003A63FC"/>
    <w:rsid w:val="003D06E1"/>
    <w:rsid w:val="00450AF3"/>
    <w:rsid w:val="00466E3B"/>
    <w:rsid w:val="004D74F3"/>
    <w:rsid w:val="00586A90"/>
    <w:rsid w:val="008D78F8"/>
    <w:rsid w:val="00A7558E"/>
    <w:rsid w:val="00A900FE"/>
    <w:rsid w:val="00AF16B2"/>
    <w:rsid w:val="00C77C05"/>
    <w:rsid w:val="00C82741"/>
    <w:rsid w:val="00F37220"/>
    <w:rsid w:val="00FC524C"/>
    <w:rsid w:val="00FE2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7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umail.lawrence.edu/owa/redir.aspx?C=3d89d70c4fb644a391a86cafab07e492&amp;URL=mailto%3alucc%40lawrenc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1086</Words>
  <Characters>6195</Characters>
  <Application>Microsoft Macintosh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Corona</dc:creator>
  <cp:keywords/>
  <dc:description/>
  <cp:lastModifiedBy>Nancy Corona</cp:lastModifiedBy>
  <cp:revision>5</cp:revision>
  <dcterms:created xsi:type="dcterms:W3CDTF">2013-04-29T04:38:00Z</dcterms:created>
  <dcterms:modified xsi:type="dcterms:W3CDTF">2013-04-29T05:09:00Z</dcterms:modified>
</cp:coreProperties>
</file>