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0B" w:rsidRPr="00C81151" w:rsidRDefault="006A0B7D" w:rsidP="006D7B52">
      <w:pPr>
        <w:jc w:val="center"/>
        <w:rPr>
          <w:b/>
          <w:sz w:val="36"/>
          <w:szCs w:val="36"/>
        </w:rPr>
      </w:pPr>
      <w:r w:rsidRPr="00C81151">
        <w:rPr>
          <w:b/>
          <w:sz w:val="36"/>
          <w:szCs w:val="36"/>
        </w:rPr>
        <w:t>Lawrence University Grant Opportunities</w:t>
      </w:r>
      <w:r w:rsidR="00C40E74" w:rsidRPr="00C81151">
        <w:rPr>
          <w:b/>
          <w:sz w:val="36"/>
          <w:szCs w:val="36"/>
        </w:rPr>
        <w:t xml:space="preserve"> for 2013</w:t>
      </w:r>
    </w:p>
    <w:p w:rsidR="006A0B7D" w:rsidRDefault="006A0B7D" w:rsidP="006A0B7D"/>
    <w:p w:rsidR="006A0B7D" w:rsidRPr="006A0B7D" w:rsidRDefault="006A0B7D" w:rsidP="006A0B7D">
      <w:pPr>
        <w:rPr>
          <w:b/>
        </w:rPr>
      </w:pPr>
    </w:p>
    <w:p w:rsidR="006A0B7D" w:rsidRPr="00C81151" w:rsidRDefault="006A0B7D" w:rsidP="006A0B7D">
      <w:pPr>
        <w:rPr>
          <w:b/>
          <w:i/>
        </w:rPr>
      </w:pPr>
      <w:r w:rsidRPr="00C81151">
        <w:rPr>
          <w:b/>
          <w:i/>
        </w:rPr>
        <w:t>Class of 1968 Peace and Social Activism Project Fund</w:t>
      </w:r>
    </w:p>
    <w:p w:rsidR="006A0B7D" w:rsidRPr="006A0B7D" w:rsidRDefault="006A0B7D" w:rsidP="00C81151">
      <w:pPr>
        <w:pStyle w:val="WPNormal"/>
        <w:widowControl w:val="0"/>
        <w:spacing w:before="120"/>
        <w:rPr>
          <w:rFonts w:ascii="Times New Roman" w:hAnsi="Times New Roman"/>
          <w:szCs w:val="24"/>
        </w:rPr>
      </w:pPr>
      <w:r w:rsidRPr="006A0B7D">
        <w:rPr>
          <w:rFonts w:ascii="Times New Roman" w:hAnsi="Times New Roman"/>
          <w:szCs w:val="24"/>
        </w:rPr>
        <w:t xml:space="preserve">In remembrance of the lifelong impact of their own experiences at Lawrence University, the Class of 1968 established this fund on the occasion of their 25th reunion to help educate future generations of students about issues related to peace and social activism. Specifically, the fund supports individual or collaborative projects by students and faculty that </w:t>
      </w:r>
      <w:r w:rsidRPr="00A82C7F">
        <w:rPr>
          <w:rFonts w:ascii="Times New Roman" w:hAnsi="Times New Roman"/>
          <w:szCs w:val="24"/>
          <w:u w:val="single"/>
        </w:rPr>
        <w:t>address these issues in a historical or contemporary context</w:t>
      </w:r>
      <w:r w:rsidRPr="006A0B7D">
        <w:rPr>
          <w:rFonts w:ascii="Times New Roman" w:hAnsi="Times New Roman"/>
          <w:szCs w:val="24"/>
        </w:rPr>
        <w:t xml:space="preserve"> from a local, regional, national, or global perspective. </w:t>
      </w:r>
    </w:p>
    <w:p w:rsidR="006A0B7D" w:rsidRPr="006A0B7D" w:rsidRDefault="006A0B7D" w:rsidP="006A0B7D">
      <w:pPr>
        <w:pStyle w:val="WPNormal"/>
        <w:widowControl w:val="0"/>
        <w:spacing w:before="120"/>
        <w:rPr>
          <w:rFonts w:ascii="Times New Roman" w:hAnsi="Times New Roman"/>
          <w:szCs w:val="24"/>
        </w:rPr>
      </w:pPr>
      <w:r w:rsidRPr="006A0B7D">
        <w:rPr>
          <w:rFonts w:ascii="Times New Roman" w:hAnsi="Times New Roman"/>
          <w:szCs w:val="24"/>
        </w:rPr>
        <w:t>Grant topic examples: Prevention of conflict, non-aggression, race, gender, ethnic identity, religious tolerance</w:t>
      </w:r>
    </w:p>
    <w:p w:rsidR="006A0B7D" w:rsidRPr="006A0B7D" w:rsidRDefault="006A0B7D" w:rsidP="006A0B7D">
      <w:pPr>
        <w:pStyle w:val="WPNormal"/>
        <w:widowControl w:val="0"/>
        <w:spacing w:before="120"/>
        <w:rPr>
          <w:rFonts w:ascii="Times New Roman" w:hAnsi="Times New Roman"/>
          <w:szCs w:val="24"/>
        </w:rPr>
      </w:pPr>
      <w:r w:rsidRPr="006A0B7D">
        <w:rPr>
          <w:rFonts w:ascii="Times New Roman" w:hAnsi="Times New Roman"/>
          <w:b/>
          <w:szCs w:val="24"/>
        </w:rPr>
        <w:t>Deadline:</w:t>
      </w:r>
      <w:r w:rsidRPr="006A0B7D">
        <w:rPr>
          <w:rFonts w:ascii="Times New Roman" w:hAnsi="Times New Roman"/>
          <w:i/>
          <w:szCs w:val="24"/>
        </w:rPr>
        <w:t xml:space="preserve"> </w:t>
      </w:r>
      <w:r w:rsidRPr="006A0B7D">
        <w:rPr>
          <w:rFonts w:ascii="Times New Roman" w:hAnsi="Times New Roman"/>
          <w:szCs w:val="24"/>
        </w:rPr>
        <w:t>March 3, 2013 to Janic</w:t>
      </w:r>
      <w:r>
        <w:rPr>
          <w:rFonts w:ascii="Times New Roman" w:hAnsi="Times New Roman"/>
          <w:szCs w:val="24"/>
        </w:rPr>
        <w:t>e</w:t>
      </w:r>
      <w:r w:rsidRPr="006A0B7D">
        <w:rPr>
          <w:rFonts w:ascii="Times New Roman" w:hAnsi="Times New Roman"/>
          <w:szCs w:val="24"/>
        </w:rPr>
        <w:t xml:space="preserve"> Staedt (janice.staedt@lawrence.edu), Development Office, Landis-Peabody </w:t>
      </w:r>
    </w:p>
    <w:p w:rsidR="006A0B7D" w:rsidRPr="006A0B7D" w:rsidRDefault="006A0B7D" w:rsidP="006A0B7D">
      <w:pPr>
        <w:pStyle w:val="WPNormal"/>
        <w:widowControl w:val="0"/>
        <w:spacing w:before="120"/>
        <w:rPr>
          <w:rFonts w:ascii="Times New Roman" w:hAnsi="Times New Roman"/>
          <w:i/>
          <w:szCs w:val="24"/>
        </w:rPr>
      </w:pPr>
      <w:r w:rsidRPr="006A0B7D">
        <w:rPr>
          <w:rFonts w:ascii="Times New Roman" w:hAnsi="Times New Roman"/>
          <w:i/>
          <w:szCs w:val="24"/>
        </w:rPr>
        <w:t>For additional information or to request an application, please call ext. 6553</w:t>
      </w:r>
      <w:r w:rsidR="00366B9C">
        <w:rPr>
          <w:rFonts w:ascii="Times New Roman" w:hAnsi="Times New Roman"/>
          <w:i/>
          <w:szCs w:val="24"/>
        </w:rPr>
        <w:t xml:space="preserve"> or email janice.staedt@lawrence.edu</w:t>
      </w:r>
    </w:p>
    <w:p w:rsidR="006A0B7D" w:rsidRDefault="006A0B7D" w:rsidP="006A0B7D"/>
    <w:p w:rsidR="006A0B7D" w:rsidRDefault="006A0B7D" w:rsidP="006A0B7D"/>
    <w:p w:rsidR="006A0B7D" w:rsidRPr="00C81151" w:rsidRDefault="006A0B7D" w:rsidP="006A0B7D">
      <w:pPr>
        <w:rPr>
          <w:b/>
          <w:i/>
        </w:rPr>
      </w:pPr>
      <w:r w:rsidRPr="00C81151">
        <w:rPr>
          <w:b/>
          <w:i/>
        </w:rPr>
        <w:t>Class of 1965 Student Activity Fund</w:t>
      </w:r>
    </w:p>
    <w:p w:rsidR="006A0B7D" w:rsidRPr="006A0B7D" w:rsidRDefault="006A0B7D" w:rsidP="00C81151">
      <w:pPr>
        <w:pStyle w:val="WPNormal"/>
        <w:widowControl w:val="0"/>
        <w:spacing w:before="120"/>
        <w:rPr>
          <w:rFonts w:ascii="Times New Roman" w:hAnsi="Times New Roman"/>
          <w:szCs w:val="24"/>
        </w:rPr>
      </w:pPr>
      <w:r w:rsidRPr="006A0B7D">
        <w:rPr>
          <w:rFonts w:ascii="Times New Roman" w:hAnsi="Times New Roman"/>
          <w:szCs w:val="24"/>
        </w:rPr>
        <w:t>Established on the occasion of the Class of 1965’s 25</w:t>
      </w:r>
      <w:r w:rsidRPr="006A0B7D">
        <w:rPr>
          <w:rFonts w:ascii="Times New Roman" w:hAnsi="Times New Roman"/>
          <w:szCs w:val="24"/>
          <w:vertAlign w:val="superscript"/>
        </w:rPr>
        <w:t>th</w:t>
      </w:r>
      <w:r w:rsidRPr="006A0B7D">
        <w:rPr>
          <w:rFonts w:ascii="Times New Roman" w:hAnsi="Times New Roman"/>
          <w:szCs w:val="24"/>
        </w:rPr>
        <w:t xml:space="preserve"> graduation anniversary, this fund supports </w:t>
      </w:r>
      <w:r w:rsidRPr="00A82C7F">
        <w:rPr>
          <w:rFonts w:ascii="Times New Roman" w:hAnsi="Times New Roman"/>
          <w:szCs w:val="24"/>
          <w:u w:val="single"/>
        </w:rPr>
        <w:t>campus activities</w:t>
      </w:r>
      <w:r w:rsidRPr="006A0B7D">
        <w:rPr>
          <w:rFonts w:ascii="Times New Roman" w:hAnsi="Times New Roman"/>
          <w:szCs w:val="24"/>
        </w:rPr>
        <w:t xml:space="preserve"> that provide an active, constructive and inclusive community beyond those sponsored by the college or the Lawrence University Community Council. </w:t>
      </w:r>
    </w:p>
    <w:p w:rsidR="006A0B7D" w:rsidRDefault="006A0B7D" w:rsidP="006A0B7D">
      <w:pPr>
        <w:pStyle w:val="WPNormal"/>
        <w:widowControl w:val="0"/>
        <w:spacing w:before="120"/>
        <w:rPr>
          <w:rFonts w:ascii="Times New Roman" w:hAnsi="Times New Roman"/>
          <w:szCs w:val="24"/>
        </w:rPr>
      </w:pPr>
      <w:r w:rsidRPr="006A0B7D">
        <w:rPr>
          <w:rFonts w:ascii="Times New Roman" w:hAnsi="Times New Roman"/>
          <w:b/>
          <w:szCs w:val="24"/>
        </w:rPr>
        <w:t>Deadline:</w:t>
      </w:r>
      <w:r w:rsidRPr="006A0B7D">
        <w:rPr>
          <w:rFonts w:ascii="Times New Roman" w:hAnsi="Times New Roman"/>
          <w:i/>
          <w:szCs w:val="24"/>
        </w:rPr>
        <w:t xml:space="preserve"> </w:t>
      </w:r>
      <w:r w:rsidRPr="006A0B7D">
        <w:rPr>
          <w:rFonts w:ascii="Times New Roman" w:hAnsi="Times New Roman"/>
          <w:szCs w:val="24"/>
        </w:rPr>
        <w:t>March 3, 2013 to Janic</w:t>
      </w:r>
      <w:r>
        <w:rPr>
          <w:rFonts w:ascii="Times New Roman" w:hAnsi="Times New Roman"/>
          <w:szCs w:val="24"/>
        </w:rPr>
        <w:t>e</w:t>
      </w:r>
      <w:r w:rsidRPr="006A0B7D">
        <w:rPr>
          <w:rFonts w:ascii="Times New Roman" w:hAnsi="Times New Roman"/>
          <w:szCs w:val="24"/>
        </w:rPr>
        <w:t xml:space="preserve"> Staedt (janice.staedt@lawrence.edu), Development Office, Landis-Peabody </w:t>
      </w:r>
    </w:p>
    <w:p w:rsidR="006A0B7D" w:rsidRPr="006A0B7D" w:rsidRDefault="006A0B7D" w:rsidP="00C81151">
      <w:pPr>
        <w:pStyle w:val="WPNormal"/>
        <w:widowControl w:val="0"/>
        <w:spacing w:before="120"/>
        <w:rPr>
          <w:rFonts w:ascii="Times New Roman" w:hAnsi="Times New Roman"/>
          <w:i/>
          <w:szCs w:val="24"/>
        </w:rPr>
      </w:pPr>
      <w:r w:rsidRPr="006A0B7D">
        <w:rPr>
          <w:rFonts w:ascii="Times New Roman" w:hAnsi="Times New Roman"/>
          <w:i/>
          <w:szCs w:val="24"/>
        </w:rPr>
        <w:t>For additional information or to request an application, please call ext. 6553</w:t>
      </w:r>
      <w:r w:rsidR="00366B9C" w:rsidRPr="00366B9C">
        <w:rPr>
          <w:rFonts w:ascii="Times New Roman" w:hAnsi="Times New Roman"/>
          <w:i/>
          <w:szCs w:val="24"/>
        </w:rPr>
        <w:t xml:space="preserve"> </w:t>
      </w:r>
      <w:r w:rsidR="00366B9C">
        <w:rPr>
          <w:rFonts w:ascii="Times New Roman" w:hAnsi="Times New Roman"/>
          <w:i/>
          <w:szCs w:val="24"/>
        </w:rPr>
        <w:t>or email janice.staedt@lawrence.edu</w:t>
      </w:r>
    </w:p>
    <w:p w:rsidR="006A0B7D" w:rsidRPr="006A0B7D" w:rsidRDefault="006A0B7D" w:rsidP="00C81151">
      <w:pPr>
        <w:pStyle w:val="WPNormal"/>
        <w:widowControl w:val="0"/>
        <w:rPr>
          <w:rFonts w:ascii="Times New Roman" w:hAnsi="Times New Roman"/>
          <w:szCs w:val="24"/>
        </w:rPr>
      </w:pPr>
    </w:p>
    <w:p w:rsidR="00731872" w:rsidRDefault="00731872" w:rsidP="00731872">
      <w:pPr>
        <w:pStyle w:val="WPNormal"/>
        <w:widowControl w:val="0"/>
        <w:spacing w:after="120"/>
        <w:rPr>
          <w:rFonts w:ascii="Times New Roman" w:hAnsi="Times New Roman"/>
          <w:b/>
          <w:i/>
          <w:szCs w:val="24"/>
        </w:rPr>
      </w:pPr>
    </w:p>
    <w:p w:rsidR="00731872" w:rsidRDefault="00731872" w:rsidP="00731872">
      <w:pPr>
        <w:pStyle w:val="WPNormal"/>
        <w:widowControl w:val="0"/>
        <w:spacing w:after="120"/>
        <w:rPr>
          <w:rFonts w:ascii="Times New Roman" w:hAnsi="Times New Roman"/>
          <w:szCs w:val="24"/>
        </w:rPr>
      </w:pPr>
      <w:r>
        <w:rPr>
          <w:rFonts w:ascii="Times New Roman" w:hAnsi="Times New Roman"/>
          <w:b/>
          <w:i/>
          <w:szCs w:val="24"/>
        </w:rPr>
        <w:t xml:space="preserve">Eloise Frick </w:t>
      </w:r>
      <w:proofErr w:type="spellStart"/>
      <w:r>
        <w:rPr>
          <w:rFonts w:ascii="Times New Roman" w:hAnsi="Times New Roman"/>
          <w:b/>
          <w:i/>
          <w:szCs w:val="24"/>
        </w:rPr>
        <w:t>Cherven</w:t>
      </w:r>
      <w:proofErr w:type="spellEnd"/>
      <w:r>
        <w:rPr>
          <w:rFonts w:ascii="Times New Roman" w:hAnsi="Times New Roman"/>
          <w:b/>
          <w:i/>
          <w:szCs w:val="24"/>
        </w:rPr>
        <w:t xml:space="preserve"> Memorial Fund</w:t>
      </w:r>
    </w:p>
    <w:p w:rsidR="00731872" w:rsidRDefault="00731872" w:rsidP="00731872">
      <w:pPr>
        <w:pStyle w:val="WPNormal"/>
        <w:widowControl w:val="0"/>
        <w:spacing w:after="120"/>
        <w:rPr>
          <w:rFonts w:ascii="Times New Roman" w:hAnsi="Times New Roman"/>
          <w:szCs w:val="24"/>
        </w:rPr>
        <w:sectPr w:rsidR="00731872" w:rsidSect="00731872">
          <w:type w:val="continuous"/>
          <w:pgSz w:w="12240" w:h="15840"/>
          <w:pgMar w:top="1440" w:right="1440" w:bottom="1440" w:left="1440" w:header="720" w:footer="720" w:gutter="0"/>
          <w:cols w:space="720"/>
          <w:docGrid w:linePitch="360"/>
        </w:sectPr>
      </w:pPr>
    </w:p>
    <w:p w:rsidR="00731872" w:rsidRDefault="00731872" w:rsidP="00731872">
      <w:pPr>
        <w:pStyle w:val="WPNormal"/>
        <w:widowControl w:val="0"/>
        <w:spacing w:after="120"/>
        <w:rPr>
          <w:rFonts w:ascii="Times New Roman" w:hAnsi="Times New Roman"/>
          <w:szCs w:val="24"/>
        </w:rPr>
      </w:pPr>
      <w:r>
        <w:rPr>
          <w:rFonts w:ascii="Times New Roman" w:hAnsi="Times New Roman"/>
          <w:szCs w:val="24"/>
        </w:rPr>
        <w:lastRenderedPageBreak/>
        <w:t xml:space="preserve">Established in 1993 in memory of Eloise Frick </w:t>
      </w:r>
      <w:proofErr w:type="spellStart"/>
      <w:r>
        <w:rPr>
          <w:rFonts w:ascii="Times New Roman" w:hAnsi="Times New Roman"/>
          <w:szCs w:val="24"/>
        </w:rPr>
        <w:t>Cherven</w:t>
      </w:r>
      <w:proofErr w:type="spellEnd"/>
      <w:r>
        <w:rPr>
          <w:rFonts w:ascii="Times New Roman" w:hAnsi="Times New Roman"/>
          <w:szCs w:val="24"/>
        </w:rPr>
        <w:t xml:space="preserve"> ’76, a geology major who forged a successful career in petroleum and environmental geology, this </w:t>
      </w:r>
      <w:r w:rsidRPr="00A82C7F">
        <w:rPr>
          <w:rFonts w:ascii="Times New Roman" w:hAnsi="Times New Roman"/>
          <w:szCs w:val="24"/>
          <w:u w:val="single"/>
        </w:rPr>
        <w:t>fund supports student projects and research</w:t>
      </w:r>
      <w:r>
        <w:rPr>
          <w:rFonts w:ascii="Times New Roman" w:hAnsi="Times New Roman"/>
          <w:szCs w:val="24"/>
        </w:rPr>
        <w:t xml:space="preserve"> or other activity that would broaden their experience or knowledge, help others, and prove of future value.  Projects in any area are eligible, though preference will be given to students majoring in or </w:t>
      </w:r>
      <w:r w:rsidRPr="00A82C7F">
        <w:rPr>
          <w:rFonts w:ascii="Times New Roman" w:hAnsi="Times New Roman"/>
          <w:szCs w:val="24"/>
          <w:u w:val="single"/>
        </w:rPr>
        <w:t>projects related to geology</w:t>
      </w:r>
      <w:r>
        <w:rPr>
          <w:rFonts w:ascii="Times New Roman" w:hAnsi="Times New Roman"/>
          <w:szCs w:val="24"/>
        </w:rPr>
        <w:t xml:space="preserve">.  </w:t>
      </w:r>
    </w:p>
    <w:p w:rsidR="00731872" w:rsidRDefault="00731872" w:rsidP="00731872">
      <w:pPr>
        <w:pStyle w:val="WPNormal"/>
        <w:widowControl w:val="0"/>
        <w:spacing w:after="120"/>
        <w:rPr>
          <w:rFonts w:ascii="Times New Roman" w:hAnsi="Times New Roman"/>
          <w:szCs w:val="24"/>
        </w:rPr>
      </w:pPr>
      <w:r>
        <w:rPr>
          <w:rFonts w:ascii="Times New Roman" w:hAnsi="Times New Roman"/>
          <w:szCs w:val="24"/>
        </w:rPr>
        <w:t>Grant topic examples: A summer field course, independent exploration of field sites, off-campus data analyses, study or research at a workshop or other short-term program of study, attending forums in an area of academic or career interests</w:t>
      </w:r>
    </w:p>
    <w:p w:rsidR="00731872" w:rsidRDefault="00731872" w:rsidP="00731872">
      <w:pPr>
        <w:pStyle w:val="WPNormal"/>
        <w:widowControl w:val="0"/>
        <w:spacing w:before="120" w:after="120"/>
        <w:rPr>
          <w:rFonts w:ascii="Times New Roman" w:hAnsi="Times New Roman"/>
          <w:szCs w:val="24"/>
        </w:rPr>
      </w:pPr>
      <w:r w:rsidRPr="006A0B7D">
        <w:rPr>
          <w:rFonts w:ascii="Times New Roman" w:hAnsi="Times New Roman"/>
          <w:b/>
          <w:szCs w:val="24"/>
        </w:rPr>
        <w:t>Deadline:</w:t>
      </w:r>
      <w:r w:rsidRPr="006A0B7D">
        <w:rPr>
          <w:rFonts w:ascii="Times New Roman" w:hAnsi="Times New Roman"/>
          <w:i/>
          <w:szCs w:val="24"/>
        </w:rPr>
        <w:t xml:space="preserve"> </w:t>
      </w:r>
      <w:r w:rsidRPr="006A0B7D">
        <w:rPr>
          <w:rFonts w:ascii="Times New Roman" w:hAnsi="Times New Roman"/>
          <w:szCs w:val="24"/>
        </w:rPr>
        <w:t>March 3, 2013 to Janic</w:t>
      </w:r>
      <w:r>
        <w:rPr>
          <w:rFonts w:ascii="Times New Roman" w:hAnsi="Times New Roman"/>
          <w:szCs w:val="24"/>
        </w:rPr>
        <w:t>e</w:t>
      </w:r>
      <w:r w:rsidRPr="006A0B7D">
        <w:rPr>
          <w:rFonts w:ascii="Times New Roman" w:hAnsi="Times New Roman"/>
          <w:szCs w:val="24"/>
        </w:rPr>
        <w:t xml:space="preserve"> Staedt (janice.staedt@lawrence.edu), Development Office, Landis-Peabody </w:t>
      </w:r>
    </w:p>
    <w:p w:rsidR="00731872" w:rsidRPr="006A0B7D" w:rsidRDefault="00731872" w:rsidP="00731872">
      <w:pPr>
        <w:pStyle w:val="WPNormal"/>
        <w:widowControl w:val="0"/>
        <w:spacing w:before="120"/>
        <w:rPr>
          <w:rFonts w:ascii="Times New Roman" w:hAnsi="Times New Roman"/>
          <w:i/>
          <w:szCs w:val="24"/>
        </w:rPr>
      </w:pPr>
      <w:r w:rsidRPr="006A0B7D">
        <w:rPr>
          <w:rFonts w:ascii="Times New Roman" w:hAnsi="Times New Roman"/>
          <w:i/>
          <w:szCs w:val="24"/>
        </w:rPr>
        <w:t>For additional information or to request an application, please call ext. 6553</w:t>
      </w:r>
      <w:r w:rsidR="00366B9C" w:rsidRPr="00366B9C">
        <w:rPr>
          <w:rFonts w:ascii="Times New Roman" w:hAnsi="Times New Roman"/>
          <w:i/>
          <w:szCs w:val="24"/>
        </w:rPr>
        <w:t xml:space="preserve"> </w:t>
      </w:r>
      <w:r w:rsidR="00366B9C">
        <w:rPr>
          <w:rFonts w:ascii="Times New Roman" w:hAnsi="Times New Roman"/>
          <w:i/>
          <w:szCs w:val="24"/>
        </w:rPr>
        <w:t>or email janice.staedt@lawrence.edu</w:t>
      </w:r>
    </w:p>
    <w:p w:rsidR="00C81151" w:rsidRDefault="00C81151" w:rsidP="006A0B7D">
      <w:pPr>
        <w:rPr>
          <w:rFonts w:eastAsia="Times New Roman"/>
        </w:rPr>
      </w:pPr>
    </w:p>
    <w:p w:rsidR="006A0B7D" w:rsidRPr="00446012" w:rsidRDefault="006A0B7D" w:rsidP="006A0B7D">
      <w:pPr>
        <w:rPr>
          <w:b/>
          <w:i/>
        </w:rPr>
      </w:pPr>
      <w:r w:rsidRPr="00446012">
        <w:rPr>
          <w:b/>
          <w:i/>
        </w:rPr>
        <w:lastRenderedPageBreak/>
        <w:t xml:space="preserve">The </w:t>
      </w:r>
      <w:proofErr w:type="spellStart"/>
      <w:r w:rsidRPr="00446012">
        <w:rPr>
          <w:b/>
          <w:i/>
        </w:rPr>
        <w:t>Mita</w:t>
      </w:r>
      <w:proofErr w:type="spellEnd"/>
      <w:r w:rsidRPr="00446012">
        <w:rPr>
          <w:b/>
          <w:i/>
        </w:rPr>
        <w:t xml:space="preserve"> </w:t>
      </w:r>
      <w:proofErr w:type="spellStart"/>
      <w:r w:rsidRPr="00446012">
        <w:rPr>
          <w:b/>
          <w:i/>
        </w:rPr>
        <w:t>Sen</w:t>
      </w:r>
      <w:proofErr w:type="spellEnd"/>
      <w:r w:rsidRPr="00446012">
        <w:rPr>
          <w:b/>
          <w:i/>
        </w:rPr>
        <w:t xml:space="preserve"> Award for Societal Impact</w:t>
      </w:r>
    </w:p>
    <w:p w:rsidR="006A0B7D" w:rsidRPr="006A0B7D" w:rsidRDefault="006A0B7D" w:rsidP="00C81151">
      <w:pPr>
        <w:spacing w:before="120"/>
      </w:pPr>
      <w:r w:rsidRPr="006A0B7D">
        <w:t xml:space="preserve">The </w:t>
      </w:r>
      <w:proofErr w:type="spellStart"/>
      <w:r w:rsidRPr="006A0B7D">
        <w:t>Mita</w:t>
      </w:r>
      <w:proofErr w:type="spellEnd"/>
      <w:r w:rsidRPr="006A0B7D">
        <w:t xml:space="preserve"> </w:t>
      </w:r>
      <w:proofErr w:type="spellStart"/>
      <w:r w:rsidRPr="006A0B7D">
        <w:t>Sen</w:t>
      </w:r>
      <w:proofErr w:type="spellEnd"/>
      <w:r w:rsidRPr="006A0B7D">
        <w:t xml:space="preserve"> Award was established in 2012 by </w:t>
      </w:r>
      <w:proofErr w:type="spellStart"/>
      <w:r w:rsidRPr="006A0B7D">
        <w:t>Abir</w:t>
      </w:r>
      <w:proofErr w:type="spellEnd"/>
      <w:r w:rsidRPr="006A0B7D">
        <w:t xml:space="preserve"> </w:t>
      </w:r>
      <w:proofErr w:type="spellStart"/>
      <w:r w:rsidRPr="006A0B7D">
        <w:t>Sen</w:t>
      </w:r>
      <w:proofErr w:type="spellEnd"/>
      <w:r w:rsidRPr="006A0B7D">
        <w:t xml:space="preserve"> ’97 and Crystal </w:t>
      </w:r>
      <w:proofErr w:type="spellStart"/>
      <w:r w:rsidRPr="006A0B7D">
        <w:t>Cullerton-Sen</w:t>
      </w:r>
      <w:proofErr w:type="spellEnd"/>
      <w:r w:rsidRPr="006A0B7D">
        <w:t xml:space="preserve"> ’97 in honor of </w:t>
      </w:r>
      <w:proofErr w:type="spellStart"/>
      <w:r w:rsidRPr="006A0B7D">
        <w:t>Abir’s</w:t>
      </w:r>
      <w:proofErr w:type="spellEnd"/>
      <w:r w:rsidRPr="006A0B7D">
        <w:t xml:space="preserve"> mother, </w:t>
      </w:r>
      <w:proofErr w:type="spellStart"/>
      <w:r w:rsidRPr="006A0B7D">
        <w:t>Mita</w:t>
      </w:r>
      <w:proofErr w:type="spellEnd"/>
      <w:r w:rsidRPr="006A0B7D">
        <w:t xml:space="preserve"> </w:t>
      </w:r>
      <w:proofErr w:type="spellStart"/>
      <w:r w:rsidRPr="006A0B7D">
        <w:t>Sen</w:t>
      </w:r>
      <w:proofErr w:type="spellEnd"/>
      <w:r w:rsidRPr="006A0B7D">
        <w:t xml:space="preserve"> and will be awarded annually to students whose work has the potential to positively impact society.</w:t>
      </w:r>
    </w:p>
    <w:p w:rsidR="006A0B7D" w:rsidRPr="006A0B7D" w:rsidRDefault="006A0B7D" w:rsidP="00C81151">
      <w:pPr>
        <w:spacing w:before="120"/>
      </w:pPr>
      <w:r w:rsidRPr="006A0B7D">
        <w:t xml:space="preserve">All students who are currently enrolled as </w:t>
      </w:r>
      <w:r w:rsidRPr="00A82C7F">
        <w:rPr>
          <w:u w:val="single"/>
        </w:rPr>
        <w:t>juniors</w:t>
      </w:r>
      <w:r w:rsidRPr="006A0B7D">
        <w:t xml:space="preserve"> at Lawrence University are eligible to apply for this award. The award will be given to a student whose project has </w:t>
      </w:r>
      <w:r w:rsidRPr="00A82C7F">
        <w:rPr>
          <w:u w:val="single"/>
        </w:rPr>
        <w:t>the potential to impact society</w:t>
      </w:r>
      <w:r w:rsidRPr="006A0B7D">
        <w:t xml:space="preserve"> by addressing the demonstrated needs of individuals, families, or the community at Lawrence, in the Fox Cities or beyond, through volunteerism, entrepreneurship, or artistic or scholarly activities. Students will receive up to $5,000 of support from this fund through a competitive application and selection process.  Funds can be used to cover costs associated with </w:t>
      </w:r>
      <w:r w:rsidRPr="006A0B7D">
        <w:rPr>
          <w:i/>
        </w:rPr>
        <w:t>Senior Experience</w:t>
      </w:r>
      <w:r w:rsidRPr="006A0B7D">
        <w:t xml:space="preserve"> projects, tuition, books or costs related to professional development.</w:t>
      </w:r>
    </w:p>
    <w:p w:rsidR="006A0B7D" w:rsidRPr="006A0B7D" w:rsidRDefault="006A0B7D" w:rsidP="00C81151">
      <w:pPr>
        <w:spacing w:before="120"/>
      </w:pPr>
      <w:r w:rsidRPr="006A0B7D">
        <w:rPr>
          <w:b/>
        </w:rPr>
        <w:t>Deadline:</w:t>
      </w:r>
      <w:r>
        <w:t xml:space="preserve"> March 1, 2013 to Associate Dean of the Faculty, Sampson House (lanouetr@lawrence.edu)</w:t>
      </w:r>
    </w:p>
    <w:p w:rsidR="006A0B7D" w:rsidRPr="006A0B7D" w:rsidRDefault="006A0B7D" w:rsidP="006A0B7D">
      <w:pPr>
        <w:pStyle w:val="WPNormal"/>
        <w:widowControl w:val="0"/>
        <w:jc w:val="center"/>
        <w:rPr>
          <w:rFonts w:ascii="Times New Roman" w:hAnsi="Times New Roman"/>
          <w:szCs w:val="24"/>
        </w:rPr>
      </w:pPr>
    </w:p>
    <w:p w:rsidR="00C81151" w:rsidRDefault="006A0B7D" w:rsidP="006A0B7D">
      <w:pPr>
        <w:pStyle w:val="WPNormal"/>
        <w:widowControl w:val="0"/>
        <w:rPr>
          <w:rFonts w:ascii="Times New Roman" w:hAnsi="Times New Roman"/>
          <w:i/>
          <w:szCs w:val="24"/>
        </w:rPr>
      </w:pPr>
      <w:r w:rsidRPr="006A0B7D">
        <w:rPr>
          <w:rFonts w:ascii="Times New Roman" w:hAnsi="Times New Roman"/>
          <w:i/>
          <w:szCs w:val="24"/>
        </w:rPr>
        <w:t>For additional information or to request an application, please call ext. 6675</w:t>
      </w:r>
    </w:p>
    <w:p w:rsidR="00B70915" w:rsidRDefault="00B70915" w:rsidP="009628F2">
      <w:pPr>
        <w:pStyle w:val="WPNormal"/>
        <w:widowControl w:val="0"/>
        <w:spacing w:after="120"/>
        <w:rPr>
          <w:rFonts w:ascii="Times New Roman" w:hAnsi="Times New Roman"/>
          <w:b/>
          <w:i/>
          <w:szCs w:val="24"/>
        </w:rPr>
      </w:pPr>
    </w:p>
    <w:p w:rsidR="00B70915" w:rsidRDefault="00B70915" w:rsidP="00C94AAB">
      <w:pPr>
        <w:pStyle w:val="WPNormal"/>
        <w:widowControl w:val="0"/>
        <w:rPr>
          <w:rFonts w:ascii="Times New Roman" w:hAnsi="Times New Roman"/>
          <w:szCs w:val="24"/>
        </w:rPr>
      </w:pPr>
    </w:p>
    <w:p w:rsidR="006A0B7D" w:rsidRPr="00C94AAB" w:rsidRDefault="006A0B7D" w:rsidP="00C94AAB">
      <w:pPr>
        <w:pStyle w:val="WPNormal"/>
        <w:widowControl w:val="0"/>
        <w:rPr>
          <w:rFonts w:ascii="Times New Roman" w:hAnsi="Times New Roman"/>
          <w:i/>
          <w:szCs w:val="24"/>
        </w:rPr>
      </w:pPr>
      <w:r w:rsidRPr="00C81151">
        <w:rPr>
          <w:rFonts w:ascii="Times New Roman" w:hAnsi="Times New Roman"/>
          <w:b/>
          <w:i/>
          <w:szCs w:val="24"/>
        </w:rPr>
        <w:t>Lawrence University Summer Experiential Learning Grant</w:t>
      </w:r>
    </w:p>
    <w:p w:rsidR="006A0B7D" w:rsidRPr="006A0B7D" w:rsidRDefault="006A0B7D" w:rsidP="00C94AAB">
      <w:pPr>
        <w:spacing w:before="120"/>
      </w:pPr>
      <w:r w:rsidRPr="006A0B7D">
        <w:t xml:space="preserve">The Volunteer and Community Service Center and Career Services provide funding for students serving the community over the summer months. Students submitting </w:t>
      </w:r>
      <w:r w:rsidR="00C81151">
        <w:t>an</w:t>
      </w:r>
      <w:r w:rsidRPr="006A0B7D">
        <w:t xml:space="preserve"> application will be considered for both funding opportunities below.</w:t>
      </w:r>
    </w:p>
    <w:p w:rsidR="006A0B7D" w:rsidRPr="006A0B7D" w:rsidRDefault="006A0B7D" w:rsidP="006A0B7D"/>
    <w:p w:rsidR="006A0B7D" w:rsidRDefault="006A0B7D" w:rsidP="00D172A5">
      <w:pPr>
        <w:pStyle w:val="BodyText"/>
        <w:rPr>
          <w:rFonts w:ascii="Times New Roman" w:hAnsi="Times New Roman"/>
          <w:sz w:val="24"/>
          <w:szCs w:val="24"/>
        </w:rPr>
      </w:pPr>
      <w:r w:rsidRPr="006A0B7D">
        <w:rPr>
          <w:rFonts w:ascii="Times New Roman" w:hAnsi="Times New Roman"/>
          <w:b/>
          <w:sz w:val="24"/>
          <w:szCs w:val="24"/>
        </w:rPr>
        <w:t xml:space="preserve">Summer Volunteer Opportunity Grant (SVOG), </w:t>
      </w:r>
      <w:r w:rsidRPr="006A0B7D">
        <w:rPr>
          <w:rFonts w:ascii="Times New Roman" w:hAnsi="Times New Roman"/>
          <w:sz w:val="24"/>
          <w:szCs w:val="24"/>
        </w:rPr>
        <w:t xml:space="preserve">sponsored by the Volunteer and Community Service Center, provides financial assistance for students participating in </w:t>
      </w:r>
      <w:r w:rsidRPr="00A82C7F">
        <w:rPr>
          <w:rFonts w:ascii="Times New Roman" w:hAnsi="Times New Roman"/>
          <w:sz w:val="24"/>
          <w:szCs w:val="24"/>
          <w:u w:val="single"/>
        </w:rPr>
        <w:t>service projects as learning experiences during the summer months</w:t>
      </w:r>
      <w:r w:rsidRPr="006A0B7D">
        <w:rPr>
          <w:rFonts w:ascii="Times New Roman" w:hAnsi="Times New Roman"/>
          <w:sz w:val="24"/>
          <w:szCs w:val="24"/>
        </w:rPr>
        <w:t>. SVOG funding is available to assist with the practical expenses for service projects. Because the VCSC recognizes the financial demands of a Lawrence University education, part of the funding is also intended to offset the opportunity cost of a summer spent engaged in volunteer and service work. Although the grant itself helps to remove financial barriers to summer service, the SVOG program also seeks to enhance and develop the individual student learning imperative as well as the Lawrence community’s broader understanding of service. To that end, recipients are encouraged to link service work and academic inquiry and expected to engage themselves and the campus community in a consideration of social, legal, political, and other issues pertinent to their service project.</w:t>
      </w:r>
    </w:p>
    <w:p w:rsidR="00C65CD8" w:rsidRPr="00D172A5" w:rsidRDefault="00C65CD8" w:rsidP="00D172A5">
      <w:pPr>
        <w:pStyle w:val="BodyText"/>
        <w:rPr>
          <w:rFonts w:ascii="Times New Roman" w:hAnsi="Times New Roman"/>
          <w:sz w:val="24"/>
          <w:szCs w:val="24"/>
        </w:rPr>
      </w:pPr>
    </w:p>
    <w:p w:rsidR="006A0B7D" w:rsidRDefault="006A0B7D" w:rsidP="00C65CD8">
      <w:r w:rsidRPr="006A0B7D">
        <w:rPr>
          <w:b/>
        </w:rPr>
        <w:t xml:space="preserve">Betty </w:t>
      </w:r>
      <w:proofErr w:type="spellStart"/>
      <w:r w:rsidRPr="006A0B7D">
        <w:rPr>
          <w:b/>
        </w:rPr>
        <w:t>Heistad</w:t>
      </w:r>
      <w:proofErr w:type="spellEnd"/>
      <w:r w:rsidRPr="006A0B7D">
        <w:rPr>
          <w:b/>
        </w:rPr>
        <w:t xml:space="preserve"> Barrett Fund for Excellence in Civic Service, </w:t>
      </w:r>
      <w:r w:rsidRPr="006A0B7D">
        <w:t xml:space="preserve">sponsored by Career Services, provides students funding to participate in </w:t>
      </w:r>
      <w:r w:rsidRPr="00A82C7F">
        <w:rPr>
          <w:u w:val="single"/>
        </w:rPr>
        <w:t>unique and valuable opportunities to learn, explore, and grow as individuals while serving the non-profit community</w:t>
      </w:r>
      <w:r w:rsidRPr="006A0B7D">
        <w:t xml:space="preserve">. Non-profit organizations can rarely afford to pay interns, but greatly benefit from the enthusiasm provided by college students who are eager to make a difference. Students who are granted funding will develop professional skills and gain practical exposure to the non-profit field. They will set intentional learning goals and reflect actively on what they are learning throughout the experience. The student will be expected to follow the guidelines of the internship program.      </w:t>
      </w:r>
    </w:p>
    <w:p w:rsidR="006A0B7D" w:rsidRDefault="006A0B7D" w:rsidP="00D172A5">
      <w:pPr>
        <w:pStyle w:val="WPNormal"/>
        <w:widowControl w:val="0"/>
        <w:spacing w:before="120"/>
        <w:rPr>
          <w:rFonts w:ascii="Times New Roman" w:hAnsi="Times New Roman"/>
          <w:szCs w:val="24"/>
        </w:rPr>
      </w:pPr>
      <w:r w:rsidRPr="006A0B7D">
        <w:rPr>
          <w:rFonts w:ascii="Times New Roman" w:hAnsi="Times New Roman"/>
          <w:b/>
          <w:szCs w:val="24"/>
        </w:rPr>
        <w:t xml:space="preserve">Deadline for </w:t>
      </w:r>
      <w:r w:rsidR="00A328F8">
        <w:rPr>
          <w:rFonts w:ascii="Times New Roman" w:hAnsi="Times New Roman"/>
          <w:b/>
          <w:szCs w:val="24"/>
        </w:rPr>
        <w:t>the Summer Experiential Learning Grant application</w:t>
      </w:r>
      <w:r w:rsidRPr="006A0B7D">
        <w:rPr>
          <w:rFonts w:ascii="Times New Roman" w:hAnsi="Times New Roman"/>
          <w:b/>
          <w:szCs w:val="24"/>
        </w:rPr>
        <w:t>:</w:t>
      </w:r>
      <w:r>
        <w:rPr>
          <w:rFonts w:ascii="Times New Roman" w:hAnsi="Times New Roman"/>
          <w:szCs w:val="24"/>
        </w:rPr>
        <w:t xml:space="preserve"> By 4 p.m. April 1, 2013 to Career Services</w:t>
      </w:r>
    </w:p>
    <w:p w:rsidR="006A0B7D" w:rsidRPr="00421466" w:rsidRDefault="006A0B7D" w:rsidP="00D172A5">
      <w:pPr>
        <w:pStyle w:val="WPNormal"/>
        <w:widowControl w:val="0"/>
        <w:spacing w:before="120"/>
        <w:rPr>
          <w:rFonts w:ascii="Times New Roman" w:hAnsi="Times New Roman"/>
          <w:szCs w:val="24"/>
        </w:rPr>
      </w:pPr>
      <w:r w:rsidRPr="00D90EC4">
        <w:rPr>
          <w:rFonts w:ascii="Times New Roman" w:hAnsi="Times New Roman"/>
          <w:i/>
          <w:szCs w:val="24"/>
        </w:rPr>
        <w:lastRenderedPageBreak/>
        <w:t>Application packet available online at:</w:t>
      </w:r>
      <w:r>
        <w:rPr>
          <w:rFonts w:ascii="Times New Roman" w:hAnsi="Times New Roman"/>
          <w:szCs w:val="24"/>
        </w:rPr>
        <w:t xml:space="preserve"> </w:t>
      </w:r>
      <w:r w:rsidR="00D90EC4" w:rsidRPr="00D90EC4">
        <w:rPr>
          <w:rFonts w:ascii="Times New Roman" w:hAnsi="Times New Roman"/>
          <w:szCs w:val="24"/>
        </w:rPr>
        <w:t>http://www.lawrence.edu/dept/student_dean/volunteer/Lawrence_Programs/SVOG/index.shtml</w:t>
      </w:r>
    </w:p>
    <w:p w:rsidR="00D172A5" w:rsidRDefault="00D172A5" w:rsidP="006A0B7D">
      <w:pPr>
        <w:pStyle w:val="WPNormal"/>
        <w:widowControl w:val="0"/>
        <w:rPr>
          <w:rFonts w:ascii="Times New Roman" w:hAnsi="Times New Roman"/>
          <w:b/>
          <w:szCs w:val="24"/>
        </w:rPr>
      </w:pPr>
    </w:p>
    <w:p w:rsidR="00421466" w:rsidRPr="00421466" w:rsidRDefault="00421466" w:rsidP="006A0B7D">
      <w:pPr>
        <w:pStyle w:val="WPNormal"/>
        <w:widowControl w:val="0"/>
        <w:rPr>
          <w:rFonts w:ascii="Times New Roman" w:hAnsi="Times New Roman"/>
          <w:b/>
          <w:szCs w:val="24"/>
        </w:rPr>
      </w:pPr>
      <w:r w:rsidRPr="00421466">
        <w:rPr>
          <w:rFonts w:ascii="Times New Roman" w:hAnsi="Times New Roman"/>
          <w:b/>
          <w:szCs w:val="24"/>
        </w:rPr>
        <w:t xml:space="preserve">For additional information about </w:t>
      </w:r>
    </w:p>
    <w:p w:rsidR="006A0B7D" w:rsidRPr="006A0B7D" w:rsidRDefault="006A0B7D" w:rsidP="006A0B7D">
      <w:pPr>
        <w:pStyle w:val="WPNormal"/>
        <w:widowControl w:val="0"/>
        <w:rPr>
          <w:rFonts w:ascii="Times New Roman" w:hAnsi="Times New Roman"/>
          <w:szCs w:val="24"/>
        </w:rPr>
      </w:pPr>
      <w:r w:rsidRPr="00421466">
        <w:rPr>
          <w:rFonts w:ascii="Times New Roman" w:hAnsi="Times New Roman"/>
          <w:i/>
          <w:szCs w:val="24"/>
        </w:rPr>
        <w:t>SVOG</w:t>
      </w:r>
      <w:r w:rsidRPr="006A0B7D">
        <w:rPr>
          <w:rFonts w:ascii="Times New Roman" w:hAnsi="Times New Roman"/>
          <w:szCs w:val="24"/>
        </w:rPr>
        <w:t>: Kristi Hill, Director of Volunteer and Community Service Programs, 832.6644, kristi.hill@lawrence.edu</w:t>
      </w:r>
    </w:p>
    <w:p w:rsidR="006A0B7D" w:rsidRPr="006A0B7D" w:rsidRDefault="006A0B7D" w:rsidP="00D172A5">
      <w:pPr>
        <w:pStyle w:val="WPNormal"/>
        <w:widowControl w:val="0"/>
        <w:spacing w:before="120"/>
        <w:rPr>
          <w:rFonts w:ascii="Times New Roman" w:hAnsi="Times New Roman"/>
          <w:szCs w:val="24"/>
        </w:rPr>
      </w:pPr>
      <w:r w:rsidRPr="00421466">
        <w:rPr>
          <w:rFonts w:ascii="Times New Roman" w:hAnsi="Times New Roman"/>
          <w:i/>
          <w:szCs w:val="24"/>
        </w:rPr>
        <w:t xml:space="preserve">Betty </w:t>
      </w:r>
      <w:proofErr w:type="spellStart"/>
      <w:r w:rsidRPr="00421466">
        <w:rPr>
          <w:rFonts w:ascii="Times New Roman" w:hAnsi="Times New Roman"/>
          <w:i/>
          <w:szCs w:val="24"/>
        </w:rPr>
        <w:t>Heistad</w:t>
      </w:r>
      <w:proofErr w:type="spellEnd"/>
      <w:r w:rsidRPr="00421466">
        <w:rPr>
          <w:rFonts w:ascii="Times New Roman" w:hAnsi="Times New Roman"/>
          <w:i/>
          <w:szCs w:val="24"/>
        </w:rPr>
        <w:t xml:space="preserve"> Barrett Fund for Excellence in Civic Service</w:t>
      </w:r>
      <w:r w:rsidRPr="006A0B7D">
        <w:rPr>
          <w:rFonts w:ascii="Times New Roman" w:hAnsi="Times New Roman"/>
          <w:szCs w:val="24"/>
        </w:rPr>
        <w:t>: Tricia Plutz ‘03, I</w:t>
      </w:r>
      <w:r w:rsidR="00421466">
        <w:rPr>
          <w:rFonts w:ascii="Times New Roman" w:hAnsi="Times New Roman"/>
          <w:szCs w:val="24"/>
        </w:rPr>
        <w:t>nternship Coordinator, 832.</w:t>
      </w:r>
      <w:r w:rsidRPr="006A0B7D">
        <w:rPr>
          <w:rFonts w:ascii="Times New Roman" w:hAnsi="Times New Roman"/>
          <w:szCs w:val="24"/>
        </w:rPr>
        <w:t>6561, patricia.f.plutz@lawrence.edu</w:t>
      </w:r>
    </w:p>
    <w:p w:rsidR="006A0B7D" w:rsidRPr="006A0B7D" w:rsidRDefault="006A0B7D" w:rsidP="006A0B7D">
      <w:pPr>
        <w:pStyle w:val="WPNormal"/>
        <w:widowControl w:val="0"/>
        <w:rPr>
          <w:rFonts w:ascii="Times New Roman" w:hAnsi="Times New Roman"/>
          <w:szCs w:val="24"/>
        </w:rPr>
      </w:pPr>
    </w:p>
    <w:p w:rsidR="006B729D" w:rsidRDefault="006B729D" w:rsidP="00E846FA">
      <w:pPr>
        <w:rPr>
          <w:b/>
          <w:i/>
        </w:rPr>
      </w:pPr>
    </w:p>
    <w:p w:rsidR="00260703" w:rsidRPr="00260703" w:rsidRDefault="00260703" w:rsidP="00260703">
      <w:pPr>
        <w:spacing w:after="120"/>
        <w:rPr>
          <w:b/>
          <w:i/>
        </w:rPr>
      </w:pPr>
      <w:r w:rsidRPr="00260703">
        <w:rPr>
          <w:b/>
          <w:i/>
        </w:rPr>
        <w:t xml:space="preserve">Humanitarian Projects Grant </w:t>
      </w:r>
    </w:p>
    <w:p w:rsidR="00C05684" w:rsidRDefault="00260703" w:rsidP="00D91C5B">
      <w:pPr>
        <w:spacing w:after="120"/>
      </w:pPr>
      <w:r>
        <w:t xml:space="preserve">This grant is for </w:t>
      </w:r>
      <w:r w:rsidRPr="00A82C7F">
        <w:rPr>
          <w:u w:val="single"/>
        </w:rPr>
        <w:t>students or student-organizations providing service</w:t>
      </w:r>
      <w:r>
        <w:t xml:space="preserve"> to the on-campus community, the Appleton community, or the world at large.  The grant is to be used for specific projects or ideas that benefit the community the student/organization will be working with while upholding Lawrence University’s mission of providing service to and learning from the community.  In the past funding has gone to service projects such as: jump start fundraisers for events like Ghana Reads and Pakistan Flood relief; sending students to provide relief aid in Mississippi (Hurricane Katrina) and Haiti; and even helping fund the making of a documentary on the Hurricane Katrina aftermath.</w:t>
      </w:r>
    </w:p>
    <w:p w:rsidR="00B57B01" w:rsidRDefault="00C05684" w:rsidP="00D91C5B">
      <w:pPr>
        <w:spacing w:after="120"/>
      </w:pPr>
      <w:r w:rsidRPr="00C05684">
        <w:rPr>
          <w:b/>
        </w:rPr>
        <w:t>Deadline for the Humanitarian Projects Grant:</w:t>
      </w:r>
      <w:r>
        <w:t xml:space="preserve"> This grant</w:t>
      </w:r>
      <w:r w:rsidRPr="00C05684">
        <w:t xml:space="preserve"> is rolling deadline, and money is received shortly after a succe</w:t>
      </w:r>
      <w:r w:rsidR="00A733F8">
        <w:t>s</w:t>
      </w:r>
      <w:r w:rsidRPr="00C05684">
        <w:t xml:space="preserve">sful application submission. </w:t>
      </w:r>
      <w:r w:rsidRPr="000E3AA5">
        <w:rPr>
          <w:i/>
        </w:rPr>
        <w:t>The dead</w:t>
      </w:r>
      <w:r w:rsidR="00A82C7F">
        <w:rPr>
          <w:i/>
        </w:rPr>
        <w:t>line for spring term is May 10, 2013.</w:t>
      </w:r>
      <w:r w:rsidRPr="00C05684">
        <w:t xml:space="preserve">  Physical applications </w:t>
      </w:r>
      <w:r w:rsidR="00252EBE">
        <w:t xml:space="preserve">due to the Volunteer and Community Service Center </w:t>
      </w:r>
      <w:r w:rsidRPr="00C05684">
        <w:t xml:space="preserve">OR electronic copies </w:t>
      </w:r>
      <w:r w:rsidR="00B57B01">
        <w:t>ca</w:t>
      </w:r>
      <w:r w:rsidR="00326231">
        <w:t>n be emailed to Greta Schmitt</w:t>
      </w:r>
      <w:r w:rsidR="00B57B01">
        <w:t xml:space="preserve"> </w:t>
      </w:r>
      <w:r w:rsidR="00326231">
        <w:t>(</w:t>
      </w:r>
      <w:hyperlink r:id="rId5" w:history="1">
        <w:r w:rsidR="00B57B01" w:rsidRPr="00326231">
          <w:rPr>
            <w:rStyle w:val="Hyperlink"/>
            <w:color w:val="auto"/>
            <w:u w:val="none"/>
          </w:rPr>
          <w:t>greta.k.schmitt@lawrence.edu</w:t>
        </w:r>
      </w:hyperlink>
      <w:r w:rsidR="00326231" w:rsidRPr="00326231">
        <w:t>)</w:t>
      </w:r>
    </w:p>
    <w:p w:rsidR="00B57B01" w:rsidRDefault="00252EBE" w:rsidP="00260703">
      <w:pPr>
        <w:rPr>
          <w:i/>
        </w:rPr>
      </w:pPr>
      <w:r w:rsidRPr="00252EBE">
        <w:rPr>
          <w:i/>
        </w:rPr>
        <w:t xml:space="preserve">Questions or concerns?  E-mail Greta Schmitt at </w:t>
      </w:r>
      <w:r w:rsidR="00D91C5B">
        <w:rPr>
          <w:i/>
        </w:rPr>
        <w:t>greta.k.schmitt@lawrence.edu</w:t>
      </w:r>
    </w:p>
    <w:p w:rsidR="00D91C5B" w:rsidRDefault="00D91C5B" w:rsidP="00260703">
      <w:pPr>
        <w:rPr>
          <w:i/>
        </w:rPr>
      </w:pPr>
    </w:p>
    <w:p w:rsidR="00D91C5B" w:rsidRPr="00D91C5B" w:rsidRDefault="00D91C5B" w:rsidP="00260703"/>
    <w:sectPr w:rsidR="00D91C5B" w:rsidRPr="00D91C5B" w:rsidSect="009628F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eneva">
    <w:charset w:val="00"/>
    <w:family w:val="auto"/>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76D43"/>
    <w:multiLevelType w:val="hybridMultilevel"/>
    <w:tmpl w:val="DCCC0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A0B7D"/>
    <w:rsid w:val="000E3AA5"/>
    <w:rsid w:val="0015599C"/>
    <w:rsid w:val="00176D0B"/>
    <w:rsid w:val="001D4788"/>
    <w:rsid w:val="00252EBE"/>
    <w:rsid w:val="00260703"/>
    <w:rsid w:val="002F2B87"/>
    <w:rsid w:val="00326231"/>
    <w:rsid w:val="00366B9C"/>
    <w:rsid w:val="00421466"/>
    <w:rsid w:val="00446012"/>
    <w:rsid w:val="006A0B7D"/>
    <w:rsid w:val="006B729D"/>
    <w:rsid w:val="006D7B52"/>
    <w:rsid w:val="00731872"/>
    <w:rsid w:val="009628F2"/>
    <w:rsid w:val="00A328F8"/>
    <w:rsid w:val="00A459EF"/>
    <w:rsid w:val="00A733F8"/>
    <w:rsid w:val="00A82C7F"/>
    <w:rsid w:val="00B57B01"/>
    <w:rsid w:val="00B70915"/>
    <w:rsid w:val="00BC45BB"/>
    <w:rsid w:val="00C05684"/>
    <w:rsid w:val="00C40E74"/>
    <w:rsid w:val="00C65CD8"/>
    <w:rsid w:val="00C81151"/>
    <w:rsid w:val="00C94AAB"/>
    <w:rsid w:val="00D172A5"/>
    <w:rsid w:val="00D71A67"/>
    <w:rsid w:val="00D90EC4"/>
    <w:rsid w:val="00D91C5B"/>
    <w:rsid w:val="00E751F2"/>
    <w:rsid w:val="00E81FB0"/>
    <w:rsid w:val="00E846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6A0B7D"/>
    <w:rPr>
      <w:rFonts w:ascii="Geneva" w:eastAsia="Times New Roman" w:hAnsi="Geneva"/>
      <w:szCs w:val="20"/>
    </w:rPr>
  </w:style>
  <w:style w:type="paragraph" w:styleId="BodyText">
    <w:name w:val="Body Text"/>
    <w:basedOn w:val="Normal"/>
    <w:link w:val="BodyTextChar"/>
    <w:rsid w:val="006A0B7D"/>
    <w:rPr>
      <w:rFonts w:ascii="Arial Rounded MT Bold" w:eastAsia="Times New Roman" w:hAnsi="Arial Rounded MT Bold"/>
      <w:color w:val="000000"/>
      <w:kern w:val="28"/>
      <w:sz w:val="28"/>
      <w:szCs w:val="20"/>
    </w:rPr>
  </w:style>
  <w:style w:type="character" w:customStyle="1" w:styleId="BodyTextChar">
    <w:name w:val="Body Text Char"/>
    <w:basedOn w:val="DefaultParagraphFont"/>
    <w:link w:val="BodyText"/>
    <w:rsid w:val="006A0B7D"/>
    <w:rPr>
      <w:rFonts w:ascii="Arial Rounded MT Bold" w:eastAsia="Times New Roman" w:hAnsi="Arial Rounded MT Bold"/>
      <w:color w:val="000000"/>
      <w:kern w:val="28"/>
      <w:sz w:val="28"/>
      <w:szCs w:val="20"/>
    </w:rPr>
  </w:style>
  <w:style w:type="character" w:styleId="Hyperlink">
    <w:name w:val="Hyperlink"/>
    <w:basedOn w:val="DefaultParagraphFont"/>
    <w:uiPriority w:val="99"/>
    <w:unhideWhenUsed/>
    <w:rsid w:val="00421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6A0B7D"/>
    <w:rPr>
      <w:rFonts w:ascii="Geneva" w:eastAsia="Times New Roman" w:hAnsi="Geneva"/>
      <w:szCs w:val="20"/>
    </w:rPr>
  </w:style>
  <w:style w:type="paragraph" w:styleId="BodyText">
    <w:name w:val="Body Text"/>
    <w:basedOn w:val="Normal"/>
    <w:link w:val="BodyTextChar"/>
    <w:rsid w:val="006A0B7D"/>
    <w:rPr>
      <w:rFonts w:ascii="Arial Rounded MT Bold" w:eastAsia="Times New Roman" w:hAnsi="Arial Rounded MT Bold"/>
      <w:color w:val="000000"/>
      <w:kern w:val="28"/>
      <w:sz w:val="28"/>
      <w:szCs w:val="20"/>
    </w:rPr>
  </w:style>
  <w:style w:type="character" w:customStyle="1" w:styleId="BodyTextChar">
    <w:name w:val="Body Text Char"/>
    <w:basedOn w:val="DefaultParagraphFont"/>
    <w:link w:val="BodyText"/>
    <w:rsid w:val="006A0B7D"/>
    <w:rPr>
      <w:rFonts w:ascii="Arial Rounded MT Bold" w:eastAsia="Times New Roman" w:hAnsi="Arial Rounded MT Bold"/>
      <w:color w:val="000000"/>
      <w:kern w:val="28"/>
      <w:sz w:val="28"/>
      <w:szCs w:val="20"/>
    </w:rPr>
  </w:style>
  <w:style w:type="character" w:styleId="Hyperlink">
    <w:name w:val="Hyperlink"/>
    <w:basedOn w:val="DefaultParagraphFont"/>
    <w:uiPriority w:val="99"/>
    <w:unhideWhenUsed/>
    <w:rsid w:val="004214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7096310">
      <w:bodyDiv w:val="1"/>
      <w:marLeft w:val="0"/>
      <w:marRight w:val="0"/>
      <w:marTop w:val="0"/>
      <w:marBottom w:val="0"/>
      <w:divBdr>
        <w:top w:val="none" w:sz="0" w:space="0" w:color="auto"/>
        <w:left w:val="none" w:sz="0" w:space="0" w:color="auto"/>
        <w:bottom w:val="none" w:sz="0" w:space="0" w:color="auto"/>
        <w:right w:val="none" w:sz="0" w:space="0" w:color="auto"/>
      </w:divBdr>
    </w:div>
    <w:div w:id="362363813">
      <w:bodyDiv w:val="1"/>
      <w:marLeft w:val="0"/>
      <w:marRight w:val="0"/>
      <w:marTop w:val="0"/>
      <w:marBottom w:val="0"/>
      <w:divBdr>
        <w:top w:val="none" w:sz="0" w:space="0" w:color="auto"/>
        <w:left w:val="none" w:sz="0" w:space="0" w:color="auto"/>
        <w:bottom w:val="none" w:sz="0" w:space="0" w:color="auto"/>
        <w:right w:val="none" w:sz="0" w:space="0" w:color="auto"/>
      </w:divBdr>
    </w:div>
    <w:div w:id="1695381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ta.k.schmitt@lawren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Hindson</dc:creator>
  <cp:lastModifiedBy>Marika Claire Straw</cp:lastModifiedBy>
  <cp:revision>2</cp:revision>
  <dcterms:created xsi:type="dcterms:W3CDTF">2013-03-07T21:03:00Z</dcterms:created>
  <dcterms:modified xsi:type="dcterms:W3CDTF">2013-03-07T21:03:00Z</dcterms:modified>
</cp:coreProperties>
</file>